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DC96" w14:textId="77777777" w:rsidR="00905631" w:rsidRPr="00CF0B87" w:rsidRDefault="00905631">
      <w:pPr>
        <w:jc w:val="center"/>
        <w:rPr>
          <w:caps/>
          <w:sz w:val="28"/>
          <w:szCs w:val="28"/>
        </w:rPr>
      </w:pPr>
    </w:p>
    <w:p w14:paraId="60814487" w14:textId="77777777" w:rsidR="00DF4C16" w:rsidRPr="00CF0B87" w:rsidRDefault="00DF4C16" w:rsidP="007D49B7">
      <w:pPr>
        <w:jc w:val="center"/>
        <w:rPr>
          <w:b/>
          <w:caps/>
          <w:sz w:val="28"/>
          <w:szCs w:val="28"/>
        </w:rPr>
      </w:pPr>
      <w:r w:rsidRPr="00CF0B87">
        <w:rPr>
          <w:b/>
          <w:caps/>
          <w:sz w:val="28"/>
          <w:szCs w:val="28"/>
        </w:rPr>
        <w:t>İTÜ</w:t>
      </w:r>
    </w:p>
    <w:p w14:paraId="5A2ED2C5" w14:textId="77777777" w:rsidR="00DF4C16" w:rsidRPr="00CF0B87" w:rsidRDefault="00DF4C16" w:rsidP="007D49B7">
      <w:pPr>
        <w:jc w:val="center"/>
        <w:rPr>
          <w:b/>
          <w:caps/>
          <w:sz w:val="28"/>
          <w:szCs w:val="28"/>
        </w:rPr>
      </w:pPr>
      <w:r w:rsidRPr="00CF0B87">
        <w:rPr>
          <w:b/>
          <w:caps/>
          <w:sz w:val="28"/>
          <w:szCs w:val="28"/>
        </w:rPr>
        <w:t xml:space="preserve">DERS PROGRAMI FORMU </w:t>
      </w:r>
    </w:p>
    <w:p w14:paraId="5158C6B4" w14:textId="77777777" w:rsidR="00DF4C16" w:rsidRPr="00CF0B87" w:rsidRDefault="00DF4C16" w:rsidP="00DF4C16">
      <w:pPr>
        <w:jc w:val="center"/>
        <w:rPr>
          <w:b/>
          <w:caps/>
          <w:sz w:val="24"/>
          <w:szCs w:val="24"/>
        </w:rPr>
      </w:pPr>
      <w:r w:rsidRPr="00CF0B87">
        <w:rPr>
          <w:b/>
          <w:caps/>
          <w:sz w:val="24"/>
          <w:szCs w:val="24"/>
        </w:rPr>
        <w:t>(Course SYLLABUS ForM)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39"/>
        <w:gridCol w:w="296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EF6D7F" w:rsidRPr="00CF0B87" w14:paraId="3B8849EA" w14:textId="77777777" w:rsidTr="00907930">
        <w:trPr>
          <w:trHeight w:val="38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CBB9E3" w14:textId="77777777" w:rsidR="00EF6D7F" w:rsidRPr="00CF0B87" w:rsidRDefault="00EF6D7F" w:rsidP="00907930">
            <w:pPr>
              <w:rPr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3A712C9" w14:textId="77777777" w:rsidR="00EF6D7F" w:rsidRPr="00CF0B87" w:rsidRDefault="00EF6D7F" w:rsidP="00907930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Course Name</w:t>
            </w:r>
          </w:p>
        </w:tc>
      </w:tr>
      <w:tr w:rsidR="00EF6D7F" w:rsidRPr="00CF0B87" w14:paraId="06D98FE0" w14:textId="77777777" w:rsidTr="00907930">
        <w:trPr>
          <w:trHeight w:val="385"/>
        </w:trPr>
        <w:tc>
          <w:tcPr>
            <w:tcW w:w="502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865E1" w14:textId="2E4F1202" w:rsidR="00EF6D7F" w:rsidRPr="00CF0B87" w:rsidRDefault="00F47EBF" w:rsidP="00907930">
            <w:pPr>
              <w:rPr>
                <w:sz w:val="18"/>
                <w:szCs w:val="18"/>
                <w:lang w:val="en-US"/>
              </w:rPr>
            </w:pPr>
            <w:proofErr w:type="spellStart"/>
            <w:r w:rsidRPr="00CF0B87">
              <w:rPr>
                <w:sz w:val="18"/>
                <w:szCs w:val="18"/>
                <w:lang w:val="en-US"/>
              </w:rPr>
              <w:t>Dokuma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Teknolojisi</w:t>
            </w:r>
            <w:proofErr w:type="spellEnd"/>
          </w:p>
        </w:tc>
        <w:tc>
          <w:tcPr>
            <w:tcW w:w="5113" w:type="dxa"/>
            <w:gridSpan w:val="7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14:paraId="69B95AB4" w14:textId="083252CC" w:rsidR="00EF6D7F" w:rsidRPr="00CF0B87" w:rsidRDefault="00F47EBF" w:rsidP="00CE679E">
            <w:pPr>
              <w:rPr>
                <w:bCs/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Weaving Technology</w:t>
            </w:r>
          </w:p>
        </w:tc>
      </w:tr>
      <w:tr w:rsidR="00EF6D7F" w:rsidRPr="00CF0B87" w14:paraId="3C702FA2" w14:textId="77777777" w:rsidTr="0090793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37127BD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70E73AD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0786A8B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Kodu</w:t>
            </w:r>
          </w:p>
          <w:p w14:paraId="369C4744" w14:textId="77777777" w:rsidR="00EF6D7F" w:rsidRPr="00CF0B87" w:rsidRDefault="00EF6D7F" w:rsidP="00907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466BD58" w14:textId="77777777" w:rsidR="00EF6D7F" w:rsidRPr="00CF0B87" w:rsidRDefault="00EF6D7F" w:rsidP="00907930">
            <w:pPr>
              <w:pStyle w:val="Balk7"/>
              <w:ind w:left="3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47A90F1" w14:textId="77777777" w:rsidR="00EF6D7F" w:rsidRPr="00CF0B87" w:rsidRDefault="00EF6D7F" w:rsidP="00907930">
            <w:pPr>
              <w:pStyle w:val="Balk7"/>
              <w:ind w:left="3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D173B54" w14:textId="77777777" w:rsidR="00EF6D7F" w:rsidRPr="00CF0B87" w:rsidRDefault="00EF6D7F" w:rsidP="00907930">
            <w:pPr>
              <w:pStyle w:val="Balk7"/>
              <w:ind w:left="30"/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Yarıyılı</w:t>
            </w:r>
          </w:p>
          <w:p w14:paraId="3F4BCDD2" w14:textId="77777777" w:rsidR="00EF6D7F" w:rsidRPr="00CF0B87" w:rsidRDefault="00EF6D7F" w:rsidP="00907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A23D5FE" w14:textId="77777777" w:rsidR="00EF6D7F" w:rsidRPr="00CF0B87" w:rsidRDefault="00EF6D7F" w:rsidP="00907930">
            <w:pPr>
              <w:pStyle w:val="Balk7"/>
              <w:ind w:left="6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BD54FE9" w14:textId="77777777" w:rsidR="00EF6D7F" w:rsidRPr="00CF0B87" w:rsidRDefault="00EF6D7F" w:rsidP="00907930">
            <w:pPr>
              <w:pStyle w:val="Balk7"/>
              <w:ind w:left="6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16760EE" w14:textId="77777777" w:rsidR="00EF6D7F" w:rsidRPr="00CF0B87" w:rsidRDefault="00EF6D7F" w:rsidP="00907930">
            <w:pPr>
              <w:pStyle w:val="Balk7"/>
              <w:ind w:left="60"/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Kredisi</w:t>
            </w:r>
          </w:p>
          <w:p w14:paraId="65FE68A5" w14:textId="77777777" w:rsidR="00EF6D7F" w:rsidRPr="00CF0B87" w:rsidRDefault="00EF6D7F" w:rsidP="00907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C016824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0D0523FE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94284F1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AKTS Kredisi</w:t>
            </w:r>
          </w:p>
          <w:p w14:paraId="27F2D7D6" w14:textId="77777777" w:rsidR="00EF6D7F" w:rsidRPr="00CF0B87" w:rsidRDefault="00EF6D7F" w:rsidP="00907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4EEEC1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Ders Uygulaması,  Saat/Hafta</w:t>
            </w:r>
          </w:p>
          <w:p w14:paraId="312A3CED" w14:textId="77777777" w:rsidR="00EF6D7F" w:rsidRPr="00CF0B87" w:rsidRDefault="00EF6D7F" w:rsidP="00907930">
            <w:pPr>
              <w:pStyle w:val="Balk7"/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(Course Implementation</w:t>
            </w:r>
            <w:r w:rsidR="00C259DF" w:rsidRPr="00CF0B87">
              <w:rPr>
                <w:b/>
                <w:sz w:val="18"/>
                <w:szCs w:val="18"/>
                <w:lang w:val="en-US"/>
              </w:rPr>
              <w:t>, Hours</w:t>
            </w:r>
            <w:r w:rsidRPr="00CF0B87">
              <w:rPr>
                <w:b/>
                <w:sz w:val="18"/>
                <w:szCs w:val="18"/>
                <w:lang w:val="en-US"/>
              </w:rPr>
              <w:t>/Week)</w:t>
            </w:r>
          </w:p>
        </w:tc>
      </w:tr>
      <w:tr w:rsidR="00EF6D7F" w:rsidRPr="00CF0B87" w14:paraId="0097FDBA" w14:textId="77777777" w:rsidTr="0090793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6E02408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31A00" w14:textId="77777777" w:rsidR="00EF6D7F" w:rsidRPr="00CF0B87" w:rsidRDefault="00EF6D7F" w:rsidP="00907930">
            <w:pPr>
              <w:pStyle w:val="Balk7"/>
              <w:ind w:left="3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95CB2" w14:textId="77777777" w:rsidR="00EF6D7F" w:rsidRPr="00CF0B87" w:rsidRDefault="00EF6D7F" w:rsidP="00907930">
            <w:pPr>
              <w:pStyle w:val="Balk7"/>
              <w:ind w:left="6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6860BAE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1F7AE529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</w:rPr>
              <w:t>Ders</w:t>
            </w:r>
            <w:r w:rsidRPr="00CF0B87">
              <w:rPr>
                <w:b/>
                <w:sz w:val="18"/>
                <w:szCs w:val="18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B60C4B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Uygulama</w:t>
            </w:r>
          </w:p>
          <w:p w14:paraId="0B026E25" w14:textId="77777777" w:rsidR="00EF6D7F" w:rsidRPr="00CF0B87" w:rsidRDefault="00EF6D7F" w:rsidP="00907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77482D32" w14:textId="77777777" w:rsidR="00EF6D7F" w:rsidRPr="00CF0B87" w:rsidRDefault="00EF6D7F" w:rsidP="00907930">
            <w:pPr>
              <w:pStyle w:val="Balk7"/>
              <w:jc w:val="center"/>
              <w:rPr>
                <w:b/>
                <w:sz w:val="18"/>
                <w:szCs w:val="18"/>
              </w:rPr>
            </w:pPr>
            <w:proofErr w:type="spellStart"/>
            <w:r w:rsidRPr="00CF0B87">
              <w:rPr>
                <w:b/>
                <w:sz w:val="18"/>
                <w:szCs w:val="18"/>
              </w:rPr>
              <w:t>Laboratuar</w:t>
            </w:r>
            <w:proofErr w:type="spellEnd"/>
          </w:p>
          <w:p w14:paraId="26FADA5E" w14:textId="77777777" w:rsidR="00EF6D7F" w:rsidRPr="00CF0B87" w:rsidRDefault="00EF6D7F" w:rsidP="00907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(Laboratory)</w:t>
            </w:r>
          </w:p>
        </w:tc>
      </w:tr>
      <w:tr w:rsidR="00EF6D7F" w:rsidRPr="00CF0B87" w14:paraId="5A7705E8" w14:textId="77777777" w:rsidTr="0090793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1ED772D" w14:textId="0D9F17C1" w:rsidR="00EF6D7F" w:rsidRPr="00CF0B87" w:rsidRDefault="006E18CE" w:rsidP="00D7372D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TEK</w:t>
            </w:r>
            <w:r w:rsidR="00F47EBF" w:rsidRPr="00CF0B87">
              <w:rPr>
                <w:sz w:val="18"/>
                <w:szCs w:val="18"/>
                <w:lang w:val="en-US"/>
              </w:rPr>
              <w:t>3</w:t>
            </w:r>
            <w:r w:rsidR="009C7E9E" w:rsidRPr="00CF0B87">
              <w:rPr>
                <w:sz w:val="18"/>
                <w:szCs w:val="18"/>
                <w:lang w:val="en-US"/>
              </w:rPr>
              <w:t>06</w:t>
            </w:r>
            <w:r w:rsidR="007C65A8" w:rsidRPr="00CF0B87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E01D270" w14:textId="77777777" w:rsidR="00EF6D7F" w:rsidRPr="00CF0B87" w:rsidRDefault="006E18CE" w:rsidP="00D7372D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F2F6DE" w14:textId="2B5F1112" w:rsidR="00EF6D7F" w:rsidRPr="00CF0B87" w:rsidRDefault="00DE374B" w:rsidP="00D7372D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1F576F1" w14:textId="77777777" w:rsidR="00EF6D7F" w:rsidRPr="00CF0B87" w:rsidRDefault="005C0FDF" w:rsidP="00D7372D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0E0E2A8" w14:textId="77777777" w:rsidR="00EF6D7F" w:rsidRPr="00CF0B87" w:rsidRDefault="005C0FDF" w:rsidP="00D7372D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4E63F81C" w14:textId="791E9DBA" w:rsidR="00EF6D7F" w:rsidRPr="00CF0B87" w:rsidRDefault="00DE374B" w:rsidP="00D7372D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C322309" w14:textId="2695DFA2" w:rsidR="00EF6D7F" w:rsidRPr="00CF0B87" w:rsidRDefault="00DE374B" w:rsidP="00D7372D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0</w:t>
            </w:r>
          </w:p>
        </w:tc>
      </w:tr>
      <w:tr w:rsidR="00EF6D7F" w:rsidRPr="00CF0B87" w14:paraId="25DBE5F5" w14:textId="77777777" w:rsidTr="0016002C">
        <w:trPr>
          <w:trHeight w:val="526"/>
        </w:trPr>
        <w:tc>
          <w:tcPr>
            <w:tcW w:w="23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32A7604" w14:textId="77777777" w:rsidR="00EF6D7F" w:rsidRPr="00CF0B87" w:rsidRDefault="00EF6D7F" w:rsidP="00907930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Bölüm / Program</w:t>
            </w:r>
          </w:p>
          <w:p w14:paraId="2EFE3E09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(Department/Program)</w:t>
            </w:r>
          </w:p>
        </w:tc>
        <w:tc>
          <w:tcPr>
            <w:tcW w:w="7815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9EBD27" w14:textId="77777777" w:rsidR="00EF6D7F" w:rsidRPr="00CF0B87" w:rsidRDefault="006E18CE" w:rsidP="00907930">
            <w:pPr>
              <w:rPr>
                <w:sz w:val="18"/>
                <w:szCs w:val="18"/>
                <w:lang w:val="en-US"/>
              </w:rPr>
            </w:pPr>
            <w:proofErr w:type="spellStart"/>
            <w:r w:rsidRPr="00CF0B87">
              <w:rPr>
                <w:sz w:val="18"/>
                <w:szCs w:val="18"/>
                <w:lang w:val="en-US"/>
              </w:rPr>
              <w:t>Tekstil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Mühendisliği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Tekstil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Mühendisliği</w:t>
            </w:r>
            <w:proofErr w:type="spellEnd"/>
          </w:p>
          <w:p w14:paraId="66CB71DC" w14:textId="77777777" w:rsidR="00EF6D7F" w:rsidRPr="00CF0B87" w:rsidRDefault="006E18CE" w:rsidP="00907930">
            <w:p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(Textile Engineering/ Textile Engineering)</w:t>
            </w:r>
          </w:p>
        </w:tc>
      </w:tr>
      <w:tr w:rsidR="00EF6D7F" w:rsidRPr="00CF0B87" w14:paraId="1FC58A65" w14:textId="77777777" w:rsidTr="0016002C">
        <w:trPr>
          <w:trHeight w:val="526"/>
        </w:trPr>
        <w:tc>
          <w:tcPr>
            <w:tcW w:w="23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011A41A" w14:textId="77777777" w:rsidR="00EF6D7F" w:rsidRPr="00CF0B87" w:rsidRDefault="00EF6D7F" w:rsidP="00907930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Dersin Türü</w:t>
            </w:r>
          </w:p>
          <w:p w14:paraId="3FD1207C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(Course Type)</w:t>
            </w:r>
          </w:p>
        </w:tc>
        <w:tc>
          <w:tcPr>
            <w:tcW w:w="299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4D800E0" w14:textId="77777777" w:rsidR="006E18CE" w:rsidRPr="00CF0B87" w:rsidRDefault="006E18CE" w:rsidP="00907930">
            <w:pPr>
              <w:rPr>
                <w:sz w:val="18"/>
                <w:szCs w:val="18"/>
                <w:lang w:val="en-US"/>
              </w:rPr>
            </w:pPr>
            <w:proofErr w:type="spellStart"/>
            <w:r w:rsidRPr="00CF0B87">
              <w:rPr>
                <w:sz w:val="18"/>
                <w:szCs w:val="18"/>
                <w:lang w:val="en-US"/>
              </w:rPr>
              <w:t>Zorunlu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 </w:t>
            </w:r>
          </w:p>
          <w:p w14:paraId="7DA671F4" w14:textId="77777777" w:rsidR="00EF6D7F" w:rsidRPr="00CF0B87" w:rsidRDefault="006E18CE" w:rsidP="00907930">
            <w:p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56EA303" w14:textId="77777777" w:rsidR="00EF6D7F" w:rsidRPr="00CF0B87" w:rsidRDefault="00EF6D7F" w:rsidP="00907930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Dersin Dili</w:t>
            </w:r>
          </w:p>
          <w:p w14:paraId="30709038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9597DFF" w14:textId="77777777" w:rsidR="00EF6D7F" w:rsidRPr="00CF0B87" w:rsidRDefault="006E18CE" w:rsidP="00907930">
            <w:pPr>
              <w:rPr>
                <w:sz w:val="18"/>
                <w:szCs w:val="18"/>
                <w:lang w:val="en-US"/>
              </w:rPr>
            </w:pPr>
            <w:proofErr w:type="spellStart"/>
            <w:r w:rsidRPr="00CF0B87">
              <w:rPr>
                <w:sz w:val="18"/>
                <w:szCs w:val="18"/>
                <w:lang w:val="en-US"/>
              </w:rPr>
              <w:t>İngilizce</w:t>
            </w:r>
            <w:proofErr w:type="spellEnd"/>
          </w:p>
          <w:p w14:paraId="29438EAF" w14:textId="77777777" w:rsidR="00EF6D7F" w:rsidRPr="00CF0B87" w:rsidRDefault="006E18CE" w:rsidP="00907930">
            <w:p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(English)</w:t>
            </w:r>
          </w:p>
        </w:tc>
      </w:tr>
      <w:tr w:rsidR="00EF6D7F" w:rsidRPr="00CF0B87" w14:paraId="3203D958" w14:textId="77777777" w:rsidTr="0016002C">
        <w:trPr>
          <w:trHeight w:val="451"/>
        </w:trPr>
        <w:tc>
          <w:tcPr>
            <w:tcW w:w="23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85B0EB8" w14:textId="77777777" w:rsidR="00EF6D7F" w:rsidRPr="00CF0B87" w:rsidRDefault="00EF6D7F" w:rsidP="00907930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Dersin Önkoşulları</w:t>
            </w:r>
          </w:p>
          <w:p w14:paraId="5850945D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(Course Prerequisites)</w:t>
            </w:r>
          </w:p>
        </w:tc>
        <w:tc>
          <w:tcPr>
            <w:tcW w:w="7815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658A6CD" w14:textId="77777777" w:rsidR="00EF6D7F" w:rsidRPr="00CF0B87" w:rsidRDefault="006E18CE" w:rsidP="00F46C4F">
            <w:p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TEK23</w:t>
            </w:r>
            <w:r w:rsidR="00F46C4F" w:rsidRPr="00CF0B87">
              <w:rPr>
                <w:sz w:val="18"/>
                <w:szCs w:val="18"/>
                <w:lang w:val="en-US"/>
              </w:rPr>
              <w:t>2</w:t>
            </w:r>
            <w:r w:rsidR="00D56504" w:rsidRPr="00CF0B87">
              <w:rPr>
                <w:sz w:val="18"/>
                <w:szCs w:val="18"/>
                <w:lang w:val="en-US"/>
              </w:rPr>
              <w:t>E</w:t>
            </w:r>
            <w:r w:rsidR="007D49B7" w:rsidRPr="00CF0B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D49B7" w:rsidRPr="00CF0B87">
              <w:rPr>
                <w:sz w:val="18"/>
                <w:szCs w:val="18"/>
                <w:lang w:val="en-US"/>
              </w:rPr>
              <w:t>veya</w:t>
            </w:r>
            <w:proofErr w:type="spellEnd"/>
            <w:r w:rsidR="007D49B7" w:rsidRPr="00CF0B87">
              <w:rPr>
                <w:sz w:val="18"/>
                <w:szCs w:val="18"/>
                <w:lang w:val="en-US"/>
              </w:rPr>
              <w:t xml:space="preserve"> TEK234E</w:t>
            </w:r>
          </w:p>
        </w:tc>
      </w:tr>
      <w:tr w:rsidR="00EF6D7F" w:rsidRPr="00CF0B87" w14:paraId="60D04447" w14:textId="77777777" w:rsidTr="0016002C">
        <w:trPr>
          <w:trHeight w:val="417"/>
        </w:trPr>
        <w:tc>
          <w:tcPr>
            <w:tcW w:w="23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8B5DAC3" w14:textId="77777777" w:rsidR="00EF6D7F" w:rsidRPr="00CF0B87" w:rsidRDefault="00EF6D7F" w:rsidP="00907930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Dersin mesleki bileşene katkısı, %</w:t>
            </w:r>
          </w:p>
          <w:p w14:paraId="539643DB" w14:textId="77777777" w:rsidR="00EF6D7F" w:rsidRPr="00CF0B87" w:rsidRDefault="00EF6D7F" w:rsidP="00907930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 xml:space="preserve">(Course Category </w:t>
            </w:r>
          </w:p>
          <w:p w14:paraId="46B5FA4E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by Content, %)</w:t>
            </w:r>
          </w:p>
        </w:tc>
        <w:tc>
          <w:tcPr>
            <w:tcW w:w="171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062B1" w14:textId="77777777" w:rsidR="00EF6D7F" w:rsidRPr="00CF0B87" w:rsidRDefault="00EF6D7F" w:rsidP="00907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</w:rPr>
              <w:t>Temel Bilim</w:t>
            </w:r>
          </w:p>
          <w:p w14:paraId="7CE710C4" w14:textId="77777777" w:rsidR="00EF6D7F" w:rsidRPr="00CF0B87" w:rsidRDefault="00EF6D7F" w:rsidP="0090793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(Basic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21B2" w14:textId="77777777" w:rsidR="00EF6D7F" w:rsidRPr="00CF0B87" w:rsidRDefault="00EF6D7F" w:rsidP="00907930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Temel Mühendislik</w:t>
            </w:r>
          </w:p>
          <w:p w14:paraId="59C8721E" w14:textId="77777777" w:rsidR="00EF6D7F" w:rsidRPr="00CF0B87" w:rsidRDefault="00EF6D7F" w:rsidP="0090793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EDB89" w14:textId="77777777" w:rsidR="00EF6D7F" w:rsidRPr="00CF0B87" w:rsidRDefault="00EF6D7F" w:rsidP="0090793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</w:rPr>
              <w:t>Mühendislik Tasarım</w:t>
            </w:r>
            <w:r w:rsidRPr="00CF0B87">
              <w:rPr>
                <w:b/>
                <w:sz w:val="18"/>
                <w:szCs w:val="18"/>
                <w:lang w:val="en-US"/>
              </w:rPr>
              <w:t xml:space="preserve"> (Engineering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C91387" w14:textId="77777777" w:rsidR="00EF6D7F" w:rsidRPr="00CF0B87" w:rsidRDefault="00EF6D7F" w:rsidP="00907930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İnsan ve Toplum Bilim</w:t>
            </w:r>
          </w:p>
          <w:p w14:paraId="2FFEE627" w14:textId="77777777" w:rsidR="00EF6D7F" w:rsidRPr="00CF0B87" w:rsidRDefault="00EF6D7F" w:rsidP="0090793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(General Education)</w:t>
            </w:r>
          </w:p>
        </w:tc>
      </w:tr>
      <w:tr w:rsidR="00EF6D7F" w:rsidRPr="00CF0B87" w14:paraId="031A3225" w14:textId="77777777" w:rsidTr="0016002C">
        <w:trPr>
          <w:trHeight w:val="330"/>
        </w:trPr>
        <w:tc>
          <w:tcPr>
            <w:tcW w:w="23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0D83707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C3DC36" w14:textId="77777777" w:rsidR="00EF6D7F" w:rsidRPr="00CF0B87" w:rsidRDefault="00BD1FB4" w:rsidP="0090793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1E3E733" w14:textId="77777777" w:rsidR="00EF6D7F" w:rsidRPr="00CF0B87" w:rsidRDefault="00666781" w:rsidP="00400E6B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F295271" w14:textId="77777777" w:rsidR="00EF6D7F" w:rsidRPr="00CF0B87" w:rsidRDefault="00AF12AA" w:rsidP="00400E6B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F4C7466" w14:textId="77777777" w:rsidR="00EF6D7F" w:rsidRPr="00CF0B87" w:rsidRDefault="002E3E7E" w:rsidP="0090793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-</w:t>
            </w:r>
          </w:p>
        </w:tc>
      </w:tr>
      <w:tr w:rsidR="00EF6D7F" w:rsidRPr="00CF0B87" w14:paraId="641D28DF" w14:textId="77777777" w:rsidTr="0016002C">
        <w:trPr>
          <w:trHeight w:val="1142"/>
        </w:trPr>
        <w:tc>
          <w:tcPr>
            <w:tcW w:w="23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F0254B0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  <w:p w14:paraId="3777B3F7" w14:textId="77777777" w:rsidR="00EF6D7F" w:rsidRPr="00CF0B87" w:rsidRDefault="00EF6D7F" w:rsidP="00907930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Dersin İçeriği</w:t>
            </w:r>
          </w:p>
          <w:p w14:paraId="063FD4EA" w14:textId="77777777" w:rsidR="00FD0E0B" w:rsidRPr="00CF0B87" w:rsidRDefault="00FD0E0B" w:rsidP="00907930">
            <w:pPr>
              <w:rPr>
                <w:b/>
                <w:sz w:val="18"/>
                <w:szCs w:val="18"/>
              </w:rPr>
            </w:pPr>
          </w:p>
          <w:p w14:paraId="59D7C1BD" w14:textId="77777777" w:rsidR="00EF6D7F" w:rsidRPr="00CF0B87" w:rsidRDefault="00EF6D7F" w:rsidP="00907930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(Course Description)</w:t>
            </w:r>
          </w:p>
          <w:p w14:paraId="45305A5C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  <w:p w14:paraId="6B074812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15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1164D3C7" w14:textId="77777777" w:rsidR="00EF6D7F" w:rsidRPr="00CF0B87" w:rsidRDefault="008C3326" w:rsidP="00171485">
            <w:pPr>
              <w:jc w:val="both"/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Dokuma </w:t>
            </w:r>
            <w:r w:rsidR="00BC6A24" w:rsidRPr="00CF0B87">
              <w:rPr>
                <w:sz w:val="18"/>
                <w:szCs w:val="18"/>
              </w:rPr>
              <w:t xml:space="preserve">işlemi </w:t>
            </w:r>
            <w:r w:rsidR="00171485" w:rsidRPr="00CF0B87">
              <w:rPr>
                <w:sz w:val="18"/>
                <w:szCs w:val="18"/>
              </w:rPr>
              <w:t>ve doku</w:t>
            </w:r>
            <w:r w:rsidR="00AE72D0" w:rsidRPr="00CF0B87">
              <w:rPr>
                <w:sz w:val="18"/>
                <w:szCs w:val="18"/>
              </w:rPr>
              <w:t>ma</w:t>
            </w:r>
            <w:r w:rsidR="00171485" w:rsidRPr="00CF0B87">
              <w:rPr>
                <w:sz w:val="18"/>
                <w:szCs w:val="18"/>
              </w:rPr>
              <w:t xml:space="preserve"> kumaşlar hakkında </w:t>
            </w:r>
            <w:r w:rsidR="00BC6A24" w:rsidRPr="00CF0B87">
              <w:rPr>
                <w:sz w:val="18"/>
                <w:szCs w:val="18"/>
              </w:rPr>
              <w:t xml:space="preserve">genel </w:t>
            </w:r>
            <w:r w:rsidR="00171485" w:rsidRPr="00CF0B87">
              <w:rPr>
                <w:sz w:val="18"/>
                <w:szCs w:val="18"/>
              </w:rPr>
              <w:t xml:space="preserve">bilgi. </w:t>
            </w:r>
            <w:r w:rsidR="00344B70" w:rsidRPr="00CF0B87">
              <w:rPr>
                <w:sz w:val="18"/>
                <w:szCs w:val="18"/>
              </w:rPr>
              <w:t>Dokuma makinalarının sınıflandırılması</w:t>
            </w:r>
            <w:r w:rsidR="00171485" w:rsidRPr="00CF0B87">
              <w:rPr>
                <w:sz w:val="18"/>
                <w:szCs w:val="18"/>
              </w:rPr>
              <w:t>. Dokuma</w:t>
            </w:r>
            <w:r w:rsidR="00BC6A24" w:rsidRPr="00CF0B87">
              <w:rPr>
                <w:sz w:val="18"/>
                <w:szCs w:val="18"/>
              </w:rPr>
              <w:t>nın</w:t>
            </w:r>
            <w:r w:rsidR="00171485" w:rsidRPr="00CF0B87">
              <w:rPr>
                <w:sz w:val="18"/>
                <w:szCs w:val="18"/>
              </w:rPr>
              <w:t xml:space="preserve"> </w:t>
            </w:r>
            <w:r w:rsidR="00BC6A24" w:rsidRPr="00CF0B87">
              <w:rPr>
                <w:sz w:val="18"/>
                <w:szCs w:val="18"/>
              </w:rPr>
              <w:t>önemli endüstriyel konuları</w:t>
            </w:r>
            <w:r w:rsidR="00171485" w:rsidRPr="00CF0B87">
              <w:rPr>
                <w:sz w:val="18"/>
                <w:szCs w:val="18"/>
              </w:rPr>
              <w:t>. Dokuma makinaları</w:t>
            </w:r>
            <w:r w:rsidR="00DC7BCE" w:rsidRPr="00CF0B87">
              <w:rPr>
                <w:sz w:val="18"/>
                <w:szCs w:val="18"/>
              </w:rPr>
              <w:t xml:space="preserve">nın </w:t>
            </w:r>
            <w:proofErr w:type="gramStart"/>
            <w:r w:rsidR="00DC7BCE" w:rsidRPr="00CF0B87">
              <w:rPr>
                <w:sz w:val="18"/>
                <w:szCs w:val="18"/>
              </w:rPr>
              <w:t>esasları</w:t>
            </w:r>
            <w:r w:rsidR="00171485" w:rsidRPr="00CF0B87">
              <w:rPr>
                <w:sz w:val="18"/>
                <w:szCs w:val="18"/>
              </w:rPr>
              <w:t xml:space="preserve"> </w:t>
            </w:r>
            <w:r w:rsidR="00DC7BCE" w:rsidRPr="00CF0B87">
              <w:rPr>
                <w:sz w:val="18"/>
                <w:szCs w:val="18"/>
              </w:rPr>
              <w:t xml:space="preserve"> </w:t>
            </w:r>
            <w:r w:rsidR="00AE72D0" w:rsidRPr="00CF0B87">
              <w:rPr>
                <w:sz w:val="18"/>
                <w:szCs w:val="18"/>
              </w:rPr>
              <w:t>ile</w:t>
            </w:r>
            <w:proofErr w:type="gramEnd"/>
            <w:r w:rsidR="00DC7BCE" w:rsidRPr="00CF0B87">
              <w:rPr>
                <w:sz w:val="18"/>
                <w:szCs w:val="18"/>
              </w:rPr>
              <w:t xml:space="preserve"> güncel </w:t>
            </w:r>
            <w:r w:rsidR="00171485" w:rsidRPr="00CF0B87">
              <w:rPr>
                <w:sz w:val="18"/>
                <w:szCs w:val="18"/>
              </w:rPr>
              <w:t>teknoloji</w:t>
            </w:r>
            <w:r w:rsidR="00AE72D0" w:rsidRPr="00CF0B87">
              <w:rPr>
                <w:sz w:val="18"/>
                <w:szCs w:val="18"/>
              </w:rPr>
              <w:t>si hakkında kapsamlı</w:t>
            </w:r>
            <w:r w:rsidR="00171485" w:rsidRPr="00CF0B87">
              <w:rPr>
                <w:sz w:val="18"/>
                <w:szCs w:val="18"/>
              </w:rPr>
              <w:t xml:space="preserve"> bilgi. Dokuma makinalarındaki temel ve ileri hareket ve mekanizmalar. Malzeme- makina etkileşimi açısından işlem şartları. Dokuma teknolojisinin uygulama alanları.</w:t>
            </w:r>
          </w:p>
        </w:tc>
      </w:tr>
      <w:tr w:rsidR="00EF6D7F" w:rsidRPr="00CF0B87" w14:paraId="0C97B8E8" w14:textId="77777777" w:rsidTr="0016002C">
        <w:trPr>
          <w:trHeight w:val="1132"/>
        </w:trPr>
        <w:tc>
          <w:tcPr>
            <w:tcW w:w="23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DB5D9F6" w14:textId="77777777" w:rsidR="00EF6D7F" w:rsidRPr="00CF0B87" w:rsidRDefault="00EF6D7F" w:rsidP="00907930">
            <w:pPr>
              <w:rPr>
                <w:sz w:val="18"/>
                <w:szCs w:val="18"/>
              </w:rPr>
            </w:pPr>
          </w:p>
        </w:tc>
        <w:tc>
          <w:tcPr>
            <w:tcW w:w="7815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477A23C" w14:textId="77777777" w:rsidR="00171485" w:rsidRPr="00CF0B87" w:rsidRDefault="00171485" w:rsidP="00F1051C">
            <w:pPr>
              <w:jc w:val="both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 xml:space="preserve">Outline of weaving process and woven fabrics. </w:t>
            </w:r>
            <w:r w:rsidR="00344B70" w:rsidRPr="00CF0B87">
              <w:rPr>
                <w:sz w:val="18"/>
                <w:szCs w:val="18"/>
                <w:lang w:val="en-US"/>
              </w:rPr>
              <w:t>Classification of weaving machinery</w:t>
            </w:r>
            <w:r w:rsidRPr="00CF0B87">
              <w:rPr>
                <w:sz w:val="18"/>
                <w:szCs w:val="18"/>
                <w:lang w:val="en-US"/>
              </w:rPr>
              <w:t>. Important industrial issues of weaving.</w:t>
            </w:r>
            <w:r w:rsidR="00BC6A24" w:rsidRPr="00CF0B87">
              <w:rPr>
                <w:sz w:val="18"/>
                <w:szCs w:val="18"/>
                <w:lang w:val="en-US"/>
              </w:rPr>
              <w:t xml:space="preserve"> </w:t>
            </w:r>
            <w:r w:rsidRPr="00CF0B87">
              <w:rPr>
                <w:sz w:val="18"/>
                <w:szCs w:val="18"/>
                <w:lang w:val="en-US"/>
              </w:rPr>
              <w:t>Fundamental</w:t>
            </w:r>
            <w:r w:rsidR="00AE72D0" w:rsidRPr="00CF0B87">
              <w:rPr>
                <w:sz w:val="18"/>
                <w:szCs w:val="18"/>
                <w:lang w:val="en-US"/>
              </w:rPr>
              <w:t>s</w:t>
            </w:r>
            <w:r w:rsidRPr="00CF0B87">
              <w:rPr>
                <w:sz w:val="18"/>
                <w:szCs w:val="18"/>
                <w:lang w:val="en-US"/>
              </w:rPr>
              <w:t xml:space="preserve"> </w:t>
            </w:r>
            <w:r w:rsidR="00AE72D0" w:rsidRPr="00CF0B87">
              <w:rPr>
                <w:sz w:val="18"/>
                <w:szCs w:val="18"/>
                <w:lang w:val="en-US"/>
              </w:rPr>
              <w:t>of weaving machines</w:t>
            </w:r>
            <w:r w:rsidR="008A281B" w:rsidRPr="00CF0B87">
              <w:rPr>
                <w:sz w:val="18"/>
                <w:szCs w:val="18"/>
                <w:lang w:val="en-US"/>
              </w:rPr>
              <w:t xml:space="preserve"> and</w:t>
            </w:r>
            <w:r w:rsidR="00AE72D0" w:rsidRPr="00CF0B87">
              <w:rPr>
                <w:sz w:val="18"/>
                <w:szCs w:val="18"/>
                <w:lang w:val="en-US"/>
              </w:rPr>
              <w:t xml:space="preserve"> comprehensive</w:t>
            </w:r>
            <w:r w:rsidR="00DC7BCE" w:rsidRPr="00CF0B87">
              <w:rPr>
                <w:sz w:val="18"/>
                <w:szCs w:val="18"/>
                <w:lang w:val="en-US"/>
              </w:rPr>
              <w:t xml:space="preserve"> </w:t>
            </w:r>
            <w:r w:rsidRPr="00CF0B87">
              <w:rPr>
                <w:sz w:val="18"/>
                <w:szCs w:val="18"/>
                <w:lang w:val="en-US"/>
              </w:rPr>
              <w:t>knowledge</w:t>
            </w:r>
            <w:r w:rsidR="00AE72D0" w:rsidRPr="00CF0B87">
              <w:rPr>
                <w:sz w:val="18"/>
                <w:szCs w:val="18"/>
                <w:lang w:val="en-US"/>
              </w:rPr>
              <w:t xml:space="preserve"> on contemporary technologies</w:t>
            </w:r>
            <w:r w:rsidRPr="00CF0B87">
              <w:rPr>
                <w:sz w:val="18"/>
                <w:szCs w:val="18"/>
                <w:lang w:val="en-US"/>
              </w:rPr>
              <w:t>. Basic and advanced motions and mechanisms of weaving machine</w:t>
            </w:r>
            <w:r w:rsidR="007068CD" w:rsidRPr="00CF0B87">
              <w:rPr>
                <w:sz w:val="18"/>
                <w:szCs w:val="18"/>
                <w:lang w:val="en-US"/>
              </w:rPr>
              <w:t>s</w:t>
            </w:r>
            <w:r w:rsidRPr="00CF0B87">
              <w:rPr>
                <w:sz w:val="18"/>
                <w:szCs w:val="18"/>
                <w:lang w:val="en-US"/>
              </w:rPr>
              <w:t xml:space="preserve">. Detailed operations based on the material-machine interactions. Application fields of weaving technology.  </w:t>
            </w:r>
          </w:p>
        </w:tc>
      </w:tr>
      <w:tr w:rsidR="00EF6D7F" w:rsidRPr="00CF0B87" w14:paraId="1980EF70" w14:textId="77777777" w:rsidTr="0016002C">
        <w:trPr>
          <w:trHeight w:val="914"/>
        </w:trPr>
        <w:tc>
          <w:tcPr>
            <w:tcW w:w="23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39D5F58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  <w:p w14:paraId="375F7C40" w14:textId="77777777" w:rsidR="00EF6D7F" w:rsidRPr="00CF0B87" w:rsidRDefault="00EF6D7F" w:rsidP="00907930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Dersin Amacı</w:t>
            </w:r>
          </w:p>
          <w:p w14:paraId="652E6F73" w14:textId="77777777" w:rsidR="00FD0E0B" w:rsidRPr="00CF0B87" w:rsidRDefault="00FD0E0B" w:rsidP="00907930">
            <w:pPr>
              <w:rPr>
                <w:b/>
                <w:sz w:val="18"/>
                <w:szCs w:val="18"/>
              </w:rPr>
            </w:pPr>
          </w:p>
          <w:p w14:paraId="41768491" w14:textId="77777777" w:rsidR="00EF6D7F" w:rsidRPr="00CF0B87" w:rsidRDefault="00EF6D7F" w:rsidP="00907930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(Course Objectives)</w:t>
            </w:r>
          </w:p>
          <w:p w14:paraId="7AC876D4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  <w:p w14:paraId="7783A025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  <w:p w14:paraId="0FA39279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15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1136D625" w14:textId="77777777" w:rsidR="00553F3E" w:rsidRPr="00CF0B87" w:rsidRDefault="00400E6B" w:rsidP="0090793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G</w:t>
            </w:r>
            <w:r w:rsidR="00202561" w:rsidRPr="00CF0B87">
              <w:rPr>
                <w:sz w:val="18"/>
                <w:szCs w:val="18"/>
              </w:rPr>
              <w:t xml:space="preserve">üncel </w:t>
            </w:r>
            <w:r w:rsidR="00553F3E" w:rsidRPr="00CF0B87">
              <w:rPr>
                <w:sz w:val="18"/>
                <w:szCs w:val="18"/>
              </w:rPr>
              <w:t>dokuma teknolojisi hakkında</w:t>
            </w:r>
            <w:r w:rsidR="00082E56" w:rsidRPr="00CF0B87">
              <w:rPr>
                <w:sz w:val="18"/>
                <w:szCs w:val="18"/>
              </w:rPr>
              <w:t>,</w:t>
            </w:r>
            <w:r w:rsidR="00553F3E" w:rsidRPr="00CF0B87">
              <w:rPr>
                <w:sz w:val="18"/>
                <w:szCs w:val="18"/>
              </w:rPr>
              <w:t xml:space="preserve"> dokuma </w:t>
            </w:r>
            <w:proofErr w:type="spellStart"/>
            <w:r w:rsidR="00553F3E" w:rsidRPr="00CF0B87">
              <w:rPr>
                <w:sz w:val="18"/>
                <w:szCs w:val="18"/>
              </w:rPr>
              <w:t>makinarında</w:t>
            </w:r>
            <w:proofErr w:type="spellEnd"/>
            <w:r w:rsidR="00553F3E" w:rsidRPr="00CF0B87">
              <w:rPr>
                <w:sz w:val="18"/>
                <w:szCs w:val="18"/>
              </w:rPr>
              <w:t xml:space="preserve"> bulunan hareket ve mekanizmalar </w:t>
            </w:r>
            <w:r w:rsidR="00284E2D" w:rsidRPr="00CF0B87">
              <w:rPr>
                <w:sz w:val="18"/>
                <w:szCs w:val="18"/>
              </w:rPr>
              <w:t>kapsamında</w:t>
            </w:r>
            <w:r w:rsidR="00B754CC" w:rsidRPr="00CF0B87">
              <w:rPr>
                <w:sz w:val="18"/>
                <w:szCs w:val="18"/>
              </w:rPr>
              <w:t xml:space="preserve"> </w:t>
            </w:r>
            <w:r w:rsidR="00613E2D" w:rsidRPr="00CF0B87">
              <w:rPr>
                <w:sz w:val="18"/>
                <w:szCs w:val="18"/>
              </w:rPr>
              <w:t xml:space="preserve">detaylı </w:t>
            </w:r>
            <w:r w:rsidR="0037145C" w:rsidRPr="00CF0B87">
              <w:rPr>
                <w:sz w:val="18"/>
                <w:szCs w:val="18"/>
              </w:rPr>
              <w:t>bilgi vermek,</w:t>
            </w:r>
          </w:p>
          <w:p w14:paraId="7FC20707" w14:textId="77777777" w:rsidR="005D0BB8" w:rsidRPr="00CF0B87" w:rsidRDefault="00400E6B" w:rsidP="0090793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T</w:t>
            </w:r>
            <w:r w:rsidR="005D0BB8" w:rsidRPr="00CF0B87">
              <w:rPr>
                <w:sz w:val="18"/>
                <w:szCs w:val="18"/>
              </w:rPr>
              <w:t xml:space="preserve">eknolojik ve </w:t>
            </w:r>
            <w:proofErr w:type="spellStart"/>
            <w:r w:rsidR="005D0BB8" w:rsidRPr="00CF0B87">
              <w:rPr>
                <w:sz w:val="18"/>
                <w:szCs w:val="18"/>
              </w:rPr>
              <w:t>operasyon</w:t>
            </w:r>
            <w:r w:rsidR="00613E2D" w:rsidRPr="00CF0B87">
              <w:rPr>
                <w:sz w:val="18"/>
                <w:szCs w:val="18"/>
              </w:rPr>
              <w:t>el</w:t>
            </w:r>
            <w:proofErr w:type="spellEnd"/>
            <w:r w:rsidR="00613E2D" w:rsidRPr="00CF0B87">
              <w:rPr>
                <w:sz w:val="18"/>
                <w:szCs w:val="18"/>
              </w:rPr>
              <w:t xml:space="preserve"> yapabilirlikler </w:t>
            </w:r>
            <w:proofErr w:type="gramStart"/>
            <w:r w:rsidR="00284E2D" w:rsidRPr="00CF0B87">
              <w:rPr>
                <w:sz w:val="18"/>
                <w:szCs w:val="18"/>
              </w:rPr>
              <w:t xml:space="preserve">ile </w:t>
            </w:r>
            <w:r w:rsidR="00613E2D" w:rsidRPr="00CF0B87">
              <w:rPr>
                <w:sz w:val="18"/>
                <w:szCs w:val="18"/>
              </w:rPr>
              <w:t xml:space="preserve"> kısıtlar</w:t>
            </w:r>
            <w:r w:rsidR="00284E2D" w:rsidRPr="00CF0B87">
              <w:rPr>
                <w:sz w:val="18"/>
                <w:szCs w:val="18"/>
              </w:rPr>
              <w:t>ı</w:t>
            </w:r>
            <w:proofErr w:type="gramEnd"/>
            <w:r w:rsidR="00284E2D" w:rsidRPr="00CF0B87">
              <w:rPr>
                <w:sz w:val="18"/>
                <w:szCs w:val="18"/>
              </w:rPr>
              <w:t xml:space="preserve"> dikkate alarak, dokuma </w:t>
            </w:r>
            <w:r w:rsidR="005D0BB8" w:rsidRPr="00CF0B87">
              <w:rPr>
                <w:sz w:val="18"/>
                <w:szCs w:val="18"/>
              </w:rPr>
              <w:t>makina</w:t>
            </w:r>
            <w:r w:rsidR="00284E2D" w:rsidRPr="00CF0B87">
              <w:rPr>
                <w:sz w:val="18"/>
                <w:szCs w:val="18"/>
              </w:rPr>
              <w:t>larının</w:t>
            </w:r>
            <w:r w:rsidR="005D0BB8" w:rsidRPr="00CF0B87">
              <w:rPr>
                <w:sz w:val="18"/>
                <w:szCs w:val="18"/>
              </w:rPr>
              <w:t xml:space="preserve"> kullanım alanları ve işlevleri hakkında </w:t>
            </w:r>
            <w:r w:rsidR="00613E2D" w:rsidRPr="00CF0B87">
              <w:rPr>
                <w:sz w:val="18"/>
                <w:szCs w:val="18"/>
              </w:rPr>
              <w:t>değerlendirme yapabilme ve karar alabilme</w:t>
            </w:r>
            <w:r w:rsidR="002730BB" w:rsidRPr="00CF0B87">
              <w:rPr>
                <w:sz w:val="18"/>
                <w:szCs w:val="18"/>
              </w:rPr>
              <w:t xml:space="preserve"> becerisini</w:t>
            </w:r>
            <w:r w:rsidR="00082E56" w:rsidRPr="00CF0B87">
              <w:rPr>
                <w:sz w:val="18"/>
                <w:szCs w:val="18"/>
              </w:rPr>
              <w:t xml:space="preserve"> geliştirmek</w:t>
            </w:r>
            <w:r w:rsidR="00613E2D" w:rsidRPr="00CF0B87">
              <w:rPr>
                <w:sz w:val="18"/>
                <w:szCs w:val="18"/>
              </w:rPr>
              <w:t>,</w:t>
            </w:r>
          </w:p>
          <w:p w14:paraId="5194A395" w14:textId="77777777" w:rsidR="00202561" w:rsidRPr="00CF0B87" w:rsidRDefault="00400E6B" w:rsidP="0090793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D</w:t>
            </w:r>
            <w:r w:rsidR="00202561" w:rsidRPr="00CF0B87">
              <w:rPr>
                <w:sz w:val="18"/>
                <w:szCs w:val="18"/>
              </w:rPr>
              <w:t xml:space="preserve">okuma </w:t>
            </w:r>
            <w:r w:rsidR="001A7A00" w:rsidRPr="00CF0B87">
              <w:rPr>
                <w:sz w:val="18"/>
                <w:szCs w:val="18"/>
              </w:rPr>
              <w:t xml:space="preserve">işlemlerini ve </w:t>
            </w:r>
            <w:r w:rsidR="00202561" w:rsidRPr="00CF0B87">
              <w:rPr>
                <w:sz w:val="18"/>
                <w:szCs w:val="18"/>
              </w:rPr>
              <w:t xml:space="preserve">şartlarını </w:t>
            </w:r>
            <w:r w:rsidR="00613E2D" w:rsidRPr="00CF0B87">
              <w:rPr>
                <w:sz w:val="18"/>
                <w:szCs w:val="18"/>
              </w:rPr>
              <w:t>planlama, kontrol</w:t>
            </w:r>
            <w:r w:rsidR="001A7A00" w:rsidRPr="00CF0B87">
              <w:rPr>
                <w:sz w:val="18"/>
                <w:szCs w:val="18"/>
              </w:rPr>
              <w:t xml:space="preserve"> etme</w:t>
            </w:r>
            <w:r w:rsidR="00613E2D" w:rsidRPr="00CF0B87">
              <w:rPr>
                <w:sz w:val="18"/>
                <w:szCs w:val="18"/>
              </w:rPr>
              <w:t xml:space="preserve"> </w:t>
            </w:r>
            <w:r w:rsidR="00202561" w:rsidRPr="00CF0B87">
              <w:rPr>
                <w:sz w:val="18"/>
                <w:szCs w:val="18"/>
              </w:rPr>
              <w:t xml:space="preserve">ve iyileştirme </w:t>
            </w:r>
            <w:r w:rsidR="00082E56" w:rsidRPr="00CF0B87">
              <w:rPr>
                <w:sz w:val="18"/>
                <w:szCs w:val="18"/>
              </w:rPr>
              <w:t>becerilerini geliştirmek</w:t>
            </w:r>
            <w:r w:rsidR="00202561" w:rsidRPr="00CF0B87">
              <w:rPr>
                <w:sz w:val="18"/>
                <w:szCs w:val="18"/>
              </w:rPr>
              <w:t>,</w:t>
            </w:r>
          </w:p>
          <w:p w14:paraId="4E5477B3" w14:textId="77777777" w:rsidR="00EF6D7F" w:rsidRPr="00CF0B87" w:rsidRDefault="00400E6B" w:rsidP="001A7A00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Or</w:t>
            </w:r>
            <w:r w:rsidR="009A7952" w:rsidRPr="00CF0B87">
              <w:rPr>
                <w:sz w:val="18"/>
                <w:szCs w:val="18"/>
              </w:rPr>
              <w:t xml:space="preserve">taya çıkan </w:t>
            </w:r>
            <w:r w:rsidR="00202561" w:rsidRPr="00CF0B87">
              <w:rPr>
                <w:sz w:val="18"/>
                <w:szCs w:val="18"/>
              </w:rPr>
              <w:t>dokuma problemleri i</w:t>
            </w:r>
            <w:r w:rsidR="00B00E29" w:rsidRPr="00CF0B87">
              <w:rPr>
                <w:sz w:val="18"/>
                <w:szCs w:val="18"/>
              </w:rPr>
              <w:t>le ilgili problem çözme becerilerini geliştirme</w:t>
            </w:r>
            <w:r w:rsidR="004F2957" w:rsidRPr="00CF0B87">
              <w:rPr>
                <w:sz w:val="18"/>
                <w:szCs w:val="18"/>
              </w:rPr>
              <w:t>k.</w:t>
            </w:r>
          </w:p>
        </w:tc>
      </w:tr>
      <w:tr w:rsidR="00EF6D7F" w:rsidRPr="00CF0B87" w14:paraId="11C4D8F6" w14:textId="77777777" w:rsidTr="0016002C">
        <w:trPr>
          <w:trHeight w:val="1112"/>
        </w:trPr>
        <w:tc>
          <w:tcPr>
            <w:tcW w:w="23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26E5443" w14:textId="77777777" w:rsidR="00EF6D7F" w:rsidRPr="00CF0B87" w:rsidRDefault="00EF6D7F" w:rsidP="00907930">
            <w:pPr>
              <w:rPr>
                <w:sz w:val="18"/>
                <w:szCs w:val="18"/>
              </w:rPr>
            </w:pPr>
          </w:p>
        </w:tc>
        <w:tc>
          <w:tcPr>
            <w:tcW w:w="7815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DA34722" w14:textId="77777777" w:rsidR="004F2957" w:rsidRPr="00CF0B87" w:rsidRDefault="00400E6B" w:rsidP="00907930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T</w:t>
            </w:r>
            <w:r w:rsidR="008C3326" w:rsidRPr="00CF0B87">
              <w:rPr>
                <w:sz w:val="18"/>
                <w:szCs w:val="18"/>
                <w:lang w:val="en-US"/>
              </w:rPr>
              <w:t xml:space="preserve">o </w:t>
            </w:r>
            <w:proofErr w:type="gramStart"/>
            <w:r w:rsidR="008C3326" w:rsidRPr="00CF0B87">
              <w:rPr>
                <w:sz w:val="18"/>
                <w:szCs w:val="18"/>
                <w:lang w:val="en-US"/>
              </w:rPr>
              <w:t xml:space="preserve">give  </w:t>
            </w:r>
            <w:r w:rsidR="00A27CFE" w:rsidRPr="00CF0B87">
              <w:rPr>
                <w:sz w:val="18"/>
                <w:szCs w:val="18"/>
                <w:lang w:val="en-US"/>
              </w:rPr>
              <w:t>the</w:t>
            </w:r>
            <w:proofErr w:type="gramEnd"/>
            <w:r w:rsidR="00A27CFE" w:rsidRPr="00CF0B87">
              <w:rPr>
                <w:sz w:val="18"/>
                <w:szCs w:val="18"/>
                <w:lang w:val="en-US"/>
              </w:rPr>
              <w:t xml:space="preserve"> detailed </w:t>
            </w:r>
            <w:r w:rsidR="008C3326" w:rsidRPr="00CF0B87">
              <w:rPr>
                <w:sz w:val="18"/>
                <w:szCs w:val="18"/>
                <w:lang w:val="en-US"/>
              </w:rPr>
              <w:t>technological knowledge of contemporary issues of weaving</w:t>
            </w:r>
            <w:r w:rsidR="00AF12AA" w:rsidRPr="00CF0B87">
              <w:rPr>
                <w:sz w:val="18"/>
                <w:szCs w:val="18"/>
                <w:lang w:val="en-US"/>
              </w:rPr>
              <w:t xml:space="preserve"> </w:t>
            </w:r>
            <w:r w:rsidR="00284E2D" w:rsidRPr="00CF0B87">
              <w:rPr>
                <w:sz w:val="18"/>
                <w:szCs w:val="18"/>
                <w:lang w:val="en-US"/>
              </w:rPr>
              <w:t>within</w:t>
            </w:r>
            <w:r w:rsidR="00AF12AA" w:rsidRPr="00CF0B87">
              <w:rPr>
                <w:sz w:val="18"/>
                <w:szCs w:val="18"/>
                <w:lang w:val="en-US"/>
              </w:rPr>
              <w:t xml:space="preserve"> </w:t>
            </w:r>
            <w:r w:rsidR="00284E2D" w:rsidRPr="00CF0B87">
              <w:rPr>
                <w:sz w:val="18"/>
                <w:szCs w:val="18"/>
                <w:lang w:val="en-US"/>
              </w:rPr>
              <w:t xml:space="preserve">the </w:t>
            </w:r>
            <w:r w:rsidR="00222068" w:rsidRPr="00CF0B87">
              <w:rPr>
                <w:sz w:val="18"/>
                <w:szCs w:val="18"/>
                <w:lang w:val="en-US"/>
              </w:rPr>
              <w:t xml:space="preserve">context </w:t>
            </w:r>
            <w:r w:rsidR="00AF12AA" w:rsidRPr="00CF0B87">
              <w:rPr>
                <w:sz w:val="18"/>
                <w:szCs w:val="18"/>
                <w:lang w:val="en-US"/>
              </w:rPr>
              <w:t xml:space="preserve"> the motions and </w:t>
            </w:r>
            <w:r w:rsidR="00553F3E" w:rsidRPr="00CF0B87">
              <w:rPr>
                <w:sz w:val="18"/>
                <w:szCs w:val="18"/>
                <w:lang w:val="en-US"/>
              </w:rPr>
              <w:t>mechanisms available on weaving machinery</w:t>
            </w:r>
            <w:r w:rsidR="004F2957" w:rsidRPr="00CF0B87">
              <w:rPr>
                <w:sz w:val="18"/>
                <w:szCs w:val="18"/>
                <w:lang w:val="en-US"/>
              </w:rPr>
              <w:t>,</w:t>
            </w:r>
          </w:p>
          <w:p w14:paraId="5BECD76B" w14:textId="77777777" w:rsidR="00AA17F8" w:rsidRPr="00CF0B87" w:rsidRDefault="00400E6B" w:rsidP="00907930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T</w:t>
            </w:r>
            <w:r w:rsidR="004F2957" w:rsidRPr="00CF0B87">
              <w:rPr>
                <w:sz w:val="18"/>
                <w:szCs w:val="18"/>
                <w:lang w:val="en-US"/>
              </w:rPr>
              <w:t xml:space="preserve">o develop </w:t>
            </w:r>
            <w:r w:rsidR="00284E2D" w:rsidRPr="00CF0B87">
              <w:rPr>
                <w:sz w:val="18"/>
                <w:szCs w:val="18"/>
                <w:lang w:val="en-US"/>
              </w:rPr>
              <w:t xml:space="preserve">evaluation and decision making abilities for the </w:t>
            </w:r>
            <w:proofErr w:type="gramStart"/>
            <w:r w:rsidR="00284E2D" w:rsidRPr="00CF0B87">
              <w:rPr>
                <w:sz w:val="18"/>
                <w:szCs w:val="18"/>
                <w:lang w:val="en-US"/>
              </w:rPr>
              <w:t>possible  end</w:t>
            </w:r>
            <w:proofErr w:type="gramEnd"/>
            <w:r w:rsidR="00284E2D" w:rsidRPr="00CF0B87">
              <w:rPr>
                <w:sz w:val="18"/>
                <w:szCs w:val="18"/>
                <w:lang w:val="en-US"/>
              </w:rPr>
              <w:t xml:space="preserve"> use fields of weaving machines</w:t>
            </w:r>
            <w:r w:rsidR="00AA17F8" w:rsidRPr="00CF0B87">
              <w:rPr>
                <w:sz w:val="18"/>
                <w:szCs w:val="18"/>
                <w:lang w:val="en-US"/>
              </w:rPr>
              <w:t xml:space="preserve"> and for their functionalities considering </w:t>
            </w:r>
            <w:r w:rsidR="00284E2D" w:rsidRPr="00CF0B87">
              <w:rPr>
                <w:sz w:val="18"/>
                <w:szCs w:val="18"/>
                <w:lang w:val="en-US"/>
              </w:rPr>
              <w:t xml:space="preserve">technological and operational </w:t>
            </w:r>
            <w:r w:rsidR="00AA17F8" w:rsidRPr="00CF0B87">
              <w:rPr>
                <w:sz w:val="18"/>
                <w:szCs w:val="18"/>
                <w:lang w:val="en-US"/>
              </w:rPr>
              <w:t>capabilities and constraints,</w:t>
            </w:r>
          </w:p>
          <w:p w14:paraId="2810FC37" w14:textId="77777777" w:rsidR="00EF6D7F" w:rsidRPr="00CF0B87" w:rsidRDefault="00400E6B" w:rsidP="00907930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T</w:t>
            </w:r>
            <w:r w:rsidR="008C3326" w:rsidRPr="00CF0B87">
              <w:rPr>
                <w:sz w:val="18"/>
                <w:szCs w:val="18"/>
                <w:lang w:val="en-US"/>
              </w:rPr>
              <w:t xml:space="preserve">o </w:t>
            </w:r>
            <w:r w:rsidR="009A7952" w:rsidRPr="00CF0B87">
              <w:rPr>
                <w:sz w:val="18"/>
                <w:szCs w:val="18"/>
                <w:lang w:val="en-US"/>
              </w:rPr>
              <w:t xml:space="preserve">develop the abilities of planning, </w:t>
            </w:r>
            <w:r w:rsidR="008C3326" w:rsidRPr="00CF0B87">
              <w:rPr>
                <w:sz w:val="18"/>
                <w:szCs w:val="18"/>
                <w:lang w:val="en-US"/>
              </w:rPr>
              <w:t>control</w:t>
            </w:r>
            <w:r w:rsidR="009A7952" w:rsidRPr="00CF0B87">
              <w:rPr>
                <w:sz w:val="18"/>
                <w:szCs w:val="18"/>
                <w:lang w:val="en-US"/>
              </w:rPr>
              <w:t>ling</w:t>
            </w:r>
            <w:r w:rsidR="008C3326" w:rsidRPr="00CF0B87">
              <w:rPr>
                <w:sz w:val="18"/>
                <w:szCs w:val="18"/>
                <w:lang w:val="en-US"/>
              </w:rPr>
              <w:t xml:space="preserve">, </w:t>
            </w:r>
            <w:r w:rsidR="009A7952" w:rsidRPr="00CF0B87">
              <w:rPr>
                <w:sz w:val="18"/>
                <w:szCs w:val="18"/>
                <w:lang w:val="en-US"/>
              </w:rPr>
              <w:t>improving</w:t>
            </w:r>
            <w:r w:rsidR="001A7A00" w:rsidRPr="00CF0B87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1A7A00" w:rsidRPr="00CF0B87">
              <w:rPr>
                <w:sz w:val="18"/>
                <w:szCs w:val="18"/>
                <w:lang w:val="en-US"/>
              </w:rPr>
              <w:t xml:space="preserve">the </w:t>
            </w:r>
            <w:r w:rsidR="008C3326" w:rsidRPr="00CF0B87">
              <w:rPr>
                <w:sz w:val="18"/>
                <w:szCs w:val="18"/>
                <w:lang w:val="en-US"/>
              </w:rPr>
              <w:t xml:space="preserve"> working</w:t>
            </w:r>
            <w:proofErr w:type="gramEnd"/>
            <w:r w:rsidR="008C3326" w:rsidRPr="00CF0B87">
              <w:rPr>
                <w:sz w:val="18"/>
                <w:szCs w:val="18"/>
                <w:lang w:val="en-US"/>
              </w:rPr>
              <w:t xml:space="preserve"> </w:t>
            </w:r>
            <w:r w:rsidR="001A7A00" w:rsidRPr="00CF0B87">
              <w:rPr>
                <w:sz w:val="18"/>
                <w:szCs w:val="18"/>
                <w:lang w:val="en-US"/>
              </w:rPr>
              <w:t xml:space="preserve"> operations and </w:t>
            </w:r>
            <w:r w:rsidR="008C3326" w:rsidRPr="00CF0B87">
              <w:rPr>
                <w:sz w:val="18"/>
                <w:szCs w:val="18"/>
                <w:lang w:val="en-US"/>
              </w:rPr>
              <w:t>conditions</w:t>
            </w:r>
            <w:r w:rsidR="00094A3F" w:rsidRPr="00CF0B87">
              <w:rPr>
                <w:sz w:val="18"/>
                <w:szCs w:val="18"/>
                <w:lang w:val="en-US"/>
              </w:rPr>
              <w:t>,</w:t>
            </w:r>
          </w:p>
          <w:p w14:paraId="2EA88360" w14:textId="77777777" w:rsidR="00EF6D7F" w:rsidRPr="00CF0B87" w:rsidRDefault="00400E6B" w:rsidP="00031998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T</w:t>
            </w:r>
            <w:r w:rsidR="008C3326" w:rsidRPr="00CF0B87">
              <w:rPr>
                <w:sz w:val="18"/>
                <w:szCs w:val="18"/>
                <w:lang w:val="en-US"/>
              </w:rPr>
              <w:t>o develop problem solving skills</w:t>
            </w:r>
            <w:r w:rsidR="0036647E" w:rsidRPr="00CF0B87">
              <w:rPr>
                <w:sz w:val="18"/>
                <w:szCs w:val="18"/>
                <w:lang w:val="en-US"/>
              </w:rPr>
              <w:t xml:space="preserve"> </w:t>
            </w:r>
            <w:r w:rsidR="001A7A00" w:rsidRPr="00CF0B87">
              <w:rPr>
                <w:sz w:val="18"/>
                <w:szCs w:val="18"/>
                <w:lang w:val="en-US"/>
              </w:rPr>
              <w:t xml:space="preserve">related to the </w:t>
            </w:r>
            <w:r w:rsidR="008C3326" w:rsidRPr="00CF0B87">
              <w:rPr>
                <w:sz w:val="18"/>
                <w:szCs w:val="18"/>
                <w:lang w:val="en-US"/>
              </w:rPr>
              <w:t xml:space="preserve"> </w:t>
            </w:r>
            <w:r w:rsidR="00031998" w:rsidRPr="00CF0B87">
              <w:rPr>
                <w:sz w:val="18"/>
                <w:szCs w:val="18"/>
                <w:lang w:val="en-US"/>
              </w:rPr>
              <w:t xml:space="preserve">practiced </w:t>
            </w:r>
            <w:r w:rsidR="008C3326" w:rsidRPr="00CF0B87">
              <w:rPr>
                <w:sz w:val="18"/>
                <w:szCs w:val="18"/>
                <w:lang w:val="en-US"/>
              </w:rPr>
              <w:t>weaving problems.</w:t>
            </w:r>
          </w:p>
        </w:tc>
      </w:tr>
    </w:tbl>
    <w:p w14:paraId="47C41C19" w14:textId="77777777" w:rsidR="00CE679E" w:rsidRPr="00CF0B87" w:rsidRDefault="00CE679E">
      <w:pPr>
        <w:rPr>
          <w:sz w:val="18"/>
          <w:szCs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7748"/>
      </w:tblGrid>
      <w:tr w:rsidR="00EF6D7F" w:rsidRPr="00CF0B87" w14:paraId="296CC2D9" w14:textId="77777777" w:rsidTr="00CF0B87">
        <w:trPr>
          <w:trHeight w:val="1668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976D6E7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  <w:p w14:paraId="6F1F445E" w14:textId="77777777" w:rsidR="00EF6D7F" w:rsidRPr="00CF0B87" w:rsidRDefault="00EF6D7F" w:rsidP="00907930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 xml:space="preserve">Dersin Öğrenme </w:t>
            </w:r>
          </w:p>
          <w:p w14:paraId="1D8EABEF" w14:textId="77777777" w:rsidR="00EF6D7F" w:rsidRPr="00CF0B87" w:rsidRDefault="00EF6D7F" w:rsidP="00907930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 xml:space="preserve">Çıktıları </w:t>
            </w:r>
          </w:p>
          <w:p w14:paraId="0566A4F4" w14:textId="77777777" w:rsidR="00FD0E0B" w:rsidRPr="00CF0B87" w:rsidRDefault="00FD0E0B" w:rsidP="00907930">
            <w:pPr>
              <w:rPr>
                <w:b/>
                <w:sz w:val="18"/>
                <w:szCs w:val="18"/>
              </w:rPr>
            </w:pPr>
          </w:p>
          <w:p w14:paraId="4DD2CFCC" w14:textId="77777777" w:rsidR="00EF6D7F" w:rsidRPr="00CF0B87" w:rsidRDefault="00EF6D7F" w:rsidP="00907930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(Course Learning Outcomes)</w:t>
            </w:r>
          </w:p>
          <w:p w14:paraId="2B7AB6ED" w14:textId="77777777" w:rsidR="00EF6D7F" w:rsidRPr="00CF0B87" w:rsidRDefault="00EF6D7F" w:rsidP="00907930">
            <w:pPr>
              <w:rPr>
                <w:b/>
                <w:sz w:val="18"/>
                <w:szCs w:val="18"/>
                <w:lang w:val="en-US"/>
              </w:rPr>
            </w:pPr>
          </w:p>
          <w:p w14:paraId="1DC87891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  <w:p w14:paraId="2EC61DAE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  <w:p w14:paraId="016D6F3C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E510E29" w14:textId="77777777" w:rsidR="00400E6B" w:rsidRPr="00CF0B87" w:rsidRDefault="00400E6B" w:rsidP="00907930">
            <w:pPr>
              <w:ind w:left="57"/>
              <w:rPr>
                <w:sz w:val="18"/>
                <w:szCs w:val="18"/>
              </w:rPr>
            </w:pPr>
          </w:p>
          <w:p w14:paraId="66993208" w14:textId="77777777" w:rsidR="00267AD0" w:rsidRPr="00CF0B87" w:rsidRDefault="00267AD0" w:rsidP="00907930">
            <w:pPr>
              <w:ind w:left="57"/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Bu dersi başarıyla tamamlayan öğrenciler;</w:t>
            </w:r>
          </w:p>
          <w:p w14:paraId="1E213ADE" w14:textId="77777777" w:rsidR="00094A3F" w:rsidRPr="00CF0B87" w:rsidRDefault="00094A3F" w:rsidP="00907930">
            <w:pPr>
              <w:numPr>
                <w:ilvl w:val="0"/>
                <w:numId w:val="14"/>
              </w:numPr>
              <w:tabs>
                <w:tab w:val="clear" w:pos="888"/>
                <w:tab w:val="num" w:pos="500"/>
              </w:tabs>
              <w:ind w:left="500" w:hanging="142"/>
              <w:rPr>
                <w:sz w:val="18"/>
                <w:szCs w:val="18"/>
              </w:rPr>
            </w:pPr>
            <w:proofErr w:type="gramStart"/>
            <w:r w:rsidRPr="00CF0B87">
              <w:rPr>
                <w:sz w:val="18"/>
                <w:szCs w:val="18"/>
              </w:rPr>
              <w:t>dokuma</w:t>
            </w:r>
            <w:proofErr w:type="gramEnd"/>
            <w:r w:rsidRPr="00CF0B87">
              <w:rPr>
                <w:sz w:val="18"/>
                <w:szCs w:val="18"/>
              </w:rPr>
              <w:t xml:space="preserve"> makinaları teknolojisi, prensipleri ve metotları hakkında bilgi, </w:t>
            </w:r>
          </w:p>
          <w:p w14:paraId="7BDC27F1" w14:textId="77777777" w:rsidR="00094A3F" w:rsidRPr="00CF0B87" w:rsidRDefault="00094A3F" w:rsidP="00907930">
            <w:pPr>
              <w:numPr>
                <w:ilvl w:val="0"/>
                <w:numId w:val="14"/>
              </w:numPr>
              <w:tabs>
                <w:tab w:val="clear" w:pos="888"/>
                <w:tab w:val="num" w:pos="500"/>
              </w:tabs>
              <w:ind w:left="500" w:hanging="142"/>
              <w:rPr>
                <w:sz w:val="18"/>
                <w:szCs w:val="18"/>
              </w:rPr>
            </w:pPr>
            <w:proofErr w:type="gramStart"/>
            <w:r w:rsidRPr="00CF0B87">
              <w:rPr>
                <w:sz w:val="18"/>
                <w:szCs w:val="18"/>
              </w:rPr>
              <w:t>teknolojileri</w:t>
            </w:r>
            <w:r w:rsidR="00031998" w:rsidRPr="00CF0B87">
              <w:rPr>
                <w:sz w:val="18"/>
                <w:szCs w:val="18"/>
              </w:rPr>
              <w:t>n</w:t>
            </w:r>
            <w:proofErr w:type="gramEnd"/>
            <w:r w:rsidR="00031998" w:rsidRPr="00CF0B87">
              <w:rPr>
                <w:sz w:val="18"/>
                <w:szCs w:val="18"/>
              </w:rPr>
              <w:t xml:space="preserve"> farklılıklarını</w:t>
            </w:r>
            <w:r w:rsidRPr="00CF0B87">
              <w:rPr>
                <w:sz w:val="18"/>
                <w:szCs w:val="18"/>
              </w:rPr>
              <w:t xml:space="preserve">, uygulama alanlarını ve sınırlamalarını </w:t>
            </w:r>
            <w:r w:rsidR="00202561" w:rsidRPr="00CF0B87">
              <w:rPr>
                <w:sz w:val="18"/>
                <w:szCs w:val="18"/>
              </w:rPr>
              <w:t>ayırt edebilme</w:t>
            </w:r>
            <w:r w:rsidRPr="00CF0B87">
              <w:rPr>
                <w:sz w:val="18"/>
                <w:szCs w:val="18"/>
              </w:rPr>
              <w:t xml:space="preserve"> becerisi,</w:t>
            </w:r>
          </w:p>
          <w:p w14:paraId="47F54BD3" w14:textId="77777777" w:rsidR="00094A3F" w:rsidRPr="00CF0B87" w:rsidRDefault="00094A3F" w:rsidP="00907930">
            <w:pPr>
              <w:numPr>
                <w:ilvl w:val="0"/>
                <w:numId w:val="14"/>
              </w:numPr>
              <w:tabs>
                <w:tab w:val="clear" w:pos="888"/>
                <w:tab w:val="num" w:pos="500"/>
              </w:tabs>
              <w:ind w:left="500" w:hanging="142"/>
              <w:rPr>
                <w:sz w:val="18"/>
                <w:szCs w:val="18"/>
              </w:rPr>
            </w:pPr>
            <w:proofErr w:type="gramStart"/>
            <w:r w:rsidRPr="00CF0B87">
              <w:rPr>
                <w:sz w:val="18"/>
                <w:szCs w:val="18"/>
              </w:rPr>
              <w:t>bir</w:t>
            </w:r>
            <w:proofErr w:type="gramEnd"/>
            <w:r w:rsidRPr="00CF0B87">
              <w:rPr>
                <w:sz w:val="18"/>
                <w:szCs w:val="18"/>
              </w:rPr>
              <w:t xml:space="preserve"> dokuma kumaşın </w:t>
            </w:r>
            <w:r w:rsidR="00513C98" w:rsidRPr="00CF0B87">
              <w:rPr>
                <w:sz w:val="18"/>
                <w:szCs w:val="18"/>
              </w:rPr>
              <w:t xml:space="preserve">beklenen özelliklerini karşılayacak şekilde bir dokuma prosesini geliştirme ve/veya tasarlama becerisi, </w:t>
            </w:r>
          </w:p>
          <w:p w14:paraId="286AC07C" w14:textId="77777777" w:rsidR="00094A3F" w:rsidRPr="00CF0B87" w:rsidRDefault="00513C98" w:rsidP="00907930">
            <w:pPr>
              <w:numPr>
                <w:ilvl w:val="0"/>
                <w:numId w:val="14"/>
              </w:numPr>
              <w:tabs>
                <w:tab w:val="clear" w:pos="888"/>
                <w:tab w:val="num" w:pos="500"/>
              </w:tabs>
              <w:ind w:left="500" w:hanging="142"/>
              <w:rPr>
                <w:sz w:val="18"/>
                <w:szCs w:val="18"/>
              </w:rPr>
            </w:pPr>
            <w:proofErr w:type="gramStart"/>
            <w:r w:rsidRPr="00CF0B87">
              <w:rPr>
                <w:sz w:val="18"/>
                <w:szCs w:val="18"/>
              </w:rPr>
              <w:t>dokuma</w:t>
            </w:r>
            <w:proofErr w:type="gramEnd"/>
            <w:r w:rsidRPr="00CF0B87">
              <w:rPr>
                <w:sz w:val="18"/>
                <w:szCs w:val="18"/>
              </w:rPr>
              <w:t xml:space="preserve"> problemlerini belirleme, analiz etme ve çözme becerisi, </w:t>
            </w:r>
          </w:p>
          <w:p w14:paraId="22671EEE" w14:textId="77777777" w:rsidR="00094A3F" w:rsidRPr="00CF0B87" w:rsidRDefault="00513C98" w:rsidP="00907930">
            <w:pPr>
              <w:numPr>
                <w:ilvl w:val="0"/>
                <w:numId w:val="14"/>
              </w:numPr>
              <w:tabs>
                <w:tab w:val="clear" w:pos="888"/>
                <w:tab w:val="num" w:pos="500"/>
              </w:tabs>
              <w:ind w:left="500" w:hanging="142"/>
              <w:rPr>
                <w:sz w:val="18"/>
                <w:szCs w:val="18"/>
              </w:rPr>
            </w:pPr>
            <w:proofErr w:type="gramStart"/>
            <w:r w:rsidRPr="00CF0B87">
              <w:rPr>
                <w:sz w:val="18"/>
                <w:szCs w:val="18"/>
              </w:rPr>
              <w:t>dokuma</w:t>
            </w:r>
            <w:proofErr w:type="gramEnd"/>
            <w:r w:rsidRPr="00CF0B87">
              <w:rPr>
                <w:sz w:val="18"/>
                <w:szCs w:val="18"/>
              </w:rPr>
              <w:t xml:space="preserve"> verimliliğini ve/veya kumaş kalitesini iyileştirme becerisi, </w:t>
            </w:r>
          </w:p>
          <w:p w14:paraId="691A47AE" w14:textId="77777777" w:rsidR="00094A3F" w:rsidRPr="00CF0B87" w:rsidRDefault="00513C98" w:rsidP="00907930">
            <w:pPr>
              <w:numPr>
                <w:ilvl w:val="0"/>
                <w:numId w:val="14"/>
              </w:numPr>
              <w:tabs>
                <w:tab w:val="clear" w:pos="888"/>
                <w:tab w:val="num" w:pos="500"/>
              </w:tabs>
              <w:ind w:left="500" w:hanging="142"/>
              <w:rPr>
                <w:sz w:val="18"/>
                <w:szCs w:val="18"/>
              </w:rPr>
            </w:pPr>
            <w:proofErr w:type="gramStart"/>
            <w:r w:rsidRPr="00CF0B87">
              <w:rPr>
                <w:sz w:val="18"/>
                <w:szCs w:val="18"/>
              </w:rPr>
              <w:t>belli</w:t>
            </w:r>
            <w:proofErr w:type="gramEnd"/>
            <w:r w:rsidRPr="00CF0B87">
              <w:rPr>
                <w:sz w:val="18"/>
                <w:szCs w:val="18"/>
              </w:rPr>
              <w:t xml:space="preserve"> bir gereksinimi </w:t>
            </w:r>
            <w:proofErr w:type="spellStart"/>
            <w:r w:rsidRPr="00CF0B87">
              <w:rPr>
                <w:sz w:val="18"/>
                <w:szCs w:val="18"/>
              </w:rPr>
              <w:t>karşılmak</w:t>
            </w:r>
            <w:proofErr w:type="spellEnd"/>
            <w:r w:rsidRPr="00CF0B87">
              <w:rPr>
                <w:sz w:val="18"/>
                <w:szCs w:val="18"/>
              </w:rPr>
              <w:t xml:space="preserve"> üzere dokuma dairesi/işletmesi operasyonlarını tasarlama becerisi,</w:t>
            </w:r>
          </w:p>
          <w:p w14:paraId="303CD965" w14:textId="77777777" w:rsidR="00EF6D7F" w:rsidRPr="00CF0B87" w:rsidRDefault="00493B4B" w:rsidP="00031998">
            <w:pPr>
              <w:ind w:left="57"/>
              <w:rPr>
                <w:sz w:val="18"/>
                <w:szCs w:val="18"/>
                <w:lang w:val="en-US"/>
              </w:rPr>
            </w:pPr>
            <w:proofErr w:type="spellStart"/>
            <w:r w:rsidRPr="00CF0B87">
              <w:rPr>
                <w:sz w:val="18"/>
                <w:szCs w:val="18"/>
                <w:lang w:val="en-US"/>
              </w:rPr>
              <w:t>kazanır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>.</w:t>
            </w:r>
            <w:r w:rsidR="005D0BB8" w:rsidRPr="00CF0B87">
              <w:rPr>
                <w:sz w:val="18"/>
                <w:szCs w:val="18"/>
              </w:rPr>
              <w:t xml:space="preserve"> </w:t>
            </w:r>
          </w:p>
        </w:tc>
      </w:tr>
      <w:tr w:rsidR="00EF6D7F" w:rsidRPr="00CF0B87" w14:paraId="7F38D6E6" w14:textId="77777777" w:rsidTr="00CF0B87">
        <w:trPr>
          <w:trHeight w:val="1867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C7BB96D" w14:textId="77777777" w:rsidR="00EF6D7F" w:rsidRPr="00CF0B87" w:rsidRDefault="00EF6D7F" w:rsidP="00907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1856616" w14:textId="77777777" w:rsidR="00267AD0" w:rsidRPr="00CF0B87" w:rsidRDefault="00267AD0" w:rsidP="00907930">
            <w:pPr>
              <w:ind w:left="57"/>
              <w:rPr>
                <w:sz w:val="18"/>
                <w:szCs w:val="18"/>
                <w:lang w:val="en-US"/>
              </w:rPr>
            </w:pPr>
            <w:r w:rsidRPr="00CF0B87">
              <w:rPr>
                <w:color w:val="000000"/>
                <w:sz w:val="18"/>
                <w:szCs w:val="18"/>
                <w:lang w:val="en-US" w:eastAsia="tr-TR"/>
              </w:rPr>
              <w:t>Students who pass the course will be able to</w:t>
            </w:r>
            <w:r w:rsidR="00031998" w:rsidRPr="00CF0B87">
              <w:rPr>
                <w:color w:val="000000"/>
                <w:sz w:val="18"/>
                <w:szCs w:val="18"/>
                <w:lang w:val="en-US" w:eastAsia="tr-TR"/>
              </w:rPr>
              <w:t xml:space="preserve"> have</w:t>
            </w:r>
            <w:r w:rsidRPr="00CF0B87">
              <w:rPr>
                <w:color w:val="000000"/>
                <w:sz w:val="18"/>
                <w:szCs w:val="18"/>
                <w:lang w:val="en-US" w:eastAsia="tr-TR"/>
              </w:rPr>
              <w:t>:</w:t>
            </w:r>
          </w:p>
          <w:p w14:paraId="35AA2B84" w14:textId="77777777" w:rsidR="00031998" w:rsidRPr="00CF0B87" w:rsidRDefault="00031998" w:rsidP="00031998">
            <w:pPr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a knowledge on the technology, principles and methods of weaving machinery</w:t>
            </w:r>
          </w:p>
          <w:p w14:paraId="5C543268" w14:textId="77777777" w:rsidR="00EF6D7F" w:rsidRPr="00CF0B87" w:rsidRDefault="008C3326" w:rsidP="00907930">
            <w:pPr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an</w:t>
            </w:r>
            <w:r w:rsidR="00031998" w:rsidRPr="00CF0B87">
              <w:rPr>
                <w:sz w:val="18"/>
                <w:szCs w:val="18"/>
                <w:lang w:val="en-US"/>
              </w:rPr>
              <w:t xml:space="preserve"> ability to </w:t>
            </w:r>
            <w:proofErr w:type="gramStart"/>
            <w:r w:rsidR="00031998" w:rsidRPr="00CF0B87">
              <w:rPr>
                <w:sz w:val="18"/>
                <w:szCs w:val="18"/>
                <w:lang w:val="en-US"/>
              </w:rPr>
              <w:t>recognize  the</w:t>
            </w:r>
            <w:proofErr w:type="gramEnd"/>
            <w:r w:rsidR="00031998" w:rsidRPr="00CF0B87">
              <w:rPr>
                <w:sz w:val="18"/>
                <w:szCs w:val="18"/>
                <w:lang w:val="en-US"/>
              </w:rPr>
              <w:t xml:space="preserve"> differences of </w:t>
            </w:r>
            <w:r w:rsidRPr="00CF0B87">
              <w:rPr>
                <w:sz w:val="18"/>
                <w:szCs w:val="18"/>
                <w:lang w:val="en-US"/>
              </w:rPr>
              <w:t>technologies, their application fields and limitations</w:t>
            </w:r>
            <w:r w:rsidR="00031998" w:rsidRPr="00CF0B87">
              <w:rPr>
                <w:sz w:val="18"/>
                <w:szCs w:val="18"/>
                <w:lang w:val="en-US"/>
              </w:rPr>
              <w:t>,</w:t>
            </w:r>
          </w:p>
          <w:p w14:paraId="251E9640" w14:textId="77777777" w:rsidR="00EF6D7F" w:rsidRPr="00CF0B87" w:rsidRDefault="008C3326" w:rsidP="00907930">
            <w:pPr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 xml:space="preserve">an ability </w:t>
            </w:r>
            <w:proofErr w:type="gramStart"/>
            <w:r w:rsidRPr="00CF0B87">
              <w:rPr>
                <w:sz w:val="18"/>
                <w:szCs w:val="18"/>
                <w:lang w:val="en-US"/>
              </w:rPr>
              <w:t>to  develop</w:t>
            </w:r>
            <w:proofErr w:type="gramEnd"/>
            <w:r w:rsidRPr="00CF0B87">
              <w:rPr>
                <w:sz w:val="18"/>
                <w:szCs w:val="18"/>
                <w:lang w:val="en-US"/>
              </w:rPr>
              <w:t xml:space="preserve"> and/or design a weaving process  to meet desired requirements of a  woven fabric</w:t>
            </w:r>
          </w:p>
          <w:p w14:paraId="2176E041" w14:textId="77777777" w:rsidR="00EF6D7F" w:rsidRPr="00CF0B87" w:rsidRDefault="008C3326" w:rsidP="00907930">
            <w:pPr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an ability to identify, analyze, and solve weaving problems</w:t>
            </w:r>
          </w:p>
          <w:p w14:paraId="6885F0A2" w14:textId="77777777" w:rsidR="00EF6D7F" w:rsidRPr="00CF0B87" w:rsidRDefault="008C3326" w:rsidP="00907930">
            <w:pPr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an ability to improve weaving efficiency and/or woven fabric quality</w:t>
            </w:r>
          </w:p>
          <w:p w14:paraId="756D5A94" w14:textId="77777777" w:rsidR="00EF6D7F" w:rsidRPr="00CF0B87" w:rsidRDefault="008C3326" w:rsidP="00F46C4F">
            <w:pPr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an ability to design weaving plant operations  to meet any particular requirement</w:t>
            </w:r>
          </w:p>
        </w:tc>
      </w:tr>
    </w:tbl>
    <w:p w14:paraId="42992E90" w14:textId="77777777" w:rsidR="00905631" w:rsidRPr="00CF0B87" w:rsidRDefault="00905631" w:rsidP="00CF0B87">
      <w:pPr>
        <w:rPr>
          <w:b/>
          <w:caps/>
          <w:sz w:val="18"/>
          <w:szCs w:val="18"/>
        </w:rPr>
      </w:pPr>
    </w:p>
    <w:p w14:paraId="099C31A4" w14:textId="77777777" w:rsidR="00E11B06" w:rsidRPr="00CF0B87" w:rsidRDefault="00E11B06">
      <w:pPr>
        <w:jc w:val="center"/>
        <w:rPr>
          <w:b/>
          <w:caps/>
          <w:sz w:val="18"/>
          <w:szCs w:val="18"/>
        </w:rPr>
      </w:pPr>
    </w:p>
    <w:tbl>
      <w:tblPr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3542"/>
        <w:gridCol w:w="1133"/>
        <w:gridCol w:w="3263"/>
      </w:tblGrid>
      <w:tr w:rsidR="00565C25" w:rsidRPr="00CF0B87" w14:paraId="09D445BB" w14:textId="77777777" w:rsidTr="00CF0B87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3DB0679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lastRenderedPageBreak/>
              <w:t>Ders Kitabı</w:t>
            </w:r>
          </w:p>
          <w:p w14:paraId="44943316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(Textbook)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478B8C0" w14:textId="77777777" w:rsidR="00565C25" w:rsidRPr="00CF0B87" w:rsidRDefault="00565C25" w:rsidP="00340F52">
            <w:pPr>
              <w:numPr>
                <w:ilvl w:val="0"/>
                <w:numId w:val="21"/>
              </w:num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Önder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/Ö.B.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Berkalp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>, “Weaving Technology II- Course Notes”, İstanbul 2021</w:t>
            </w:r>
          </w:p>
          <w:p w14:paraId="2654447D" w14:textId="77777777" w:rsidR="00565C25" w:rsidRPr="00CF0B87" w:rsidRDefault="00565C25" w:rsidP="00340F52">
            <w:pPr>
              <w:numPr>
                <w:ilvl w:val="0"/>
                <w:numId w:val="21"/>
              </w:num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Adanur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CF0B87">
              <w:rPr>
                <w:sz w:val="18"/>
                <w:szCs w:val="18"/>
                <w:lang w:val="en-US"/>
              </w:rPr>
              <w:t>“ Handbook</w:t>
            </w:r>
            <w:proofErr w:type="gramEnd"/>
            <w:r w:rsidRPr="00CF0B87">
              <w:rPr>
                <w:sz w:val="18"/>
                <w:szCs w:val="18"/>
                <w:lang w:val="en-US"/>
              </w:rPr>
              <w:t xml:space="preserve"> of Weaving”,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Technomic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 Publishing Co.,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Inc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>., U.S.A.  2001.</w:t>
            </w:r>
          </w:p>
        </w:tc>
      </w:tr>
      <w:tr w:rsidR="00565C25" w:rsidRPr="00CF0B87" w14:paraId="0F0FDCF5" w14:textId="77777777" w:rsidTr="00CF0B87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F83D400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Diğer Kaynaklar</w:t>
            </w:r>
          </w:p>
          <w:p w14:paraId="6F68DF43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(Other References)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549F052" w14:textId="77777777" w:rsidR="00565C25" w:rsidRPr="00CF0B87" w:rsidRDefault="00565C25" w:rsidP="00340F52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en-US"/>
              </w:rPr>
            </w:pPr>
            <w:proofErr w:type="spellStart"/>
            <w:r w:rsidRPr="00CF0B87">
              <w:rPr>
                <w:sz w:val="18"/>
                <w:szCs w:val="18"/>
                <w:lang w:val="en-US"/>
              </w:rPr>
              <w:t>Ormerod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 &amp; W.S.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Sondhelm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F0B87">
              <w:rPr>
                <w:sz w:val="18"/>
                <w:szCs w:val="18"/>
                <w:lang w:val="en-US"/>
              </w:rPr>
              <w:t>“ Weaving</w:t>
            </w:r>
            <w:proofErr w:type="gramEnd"/>
            <w:r w:rsidRPr="00CF0B87">
              <w:rPr>
                <w:sz w:val="18"/>
                <w:szCs w:val="18"/>
                <w:lang w:val="en-US"/>
              </w:rPr>
              <w:t>-Technology and Operations”, The Textile Institute, Manchester 1995.</w:t>
            </w:r>
          </w:p>
          <w:p w14:paraId="209551AF" w14:textId="77777777" w:rsidR="00565C25" w:rsidRPr="00CF0B87" w:rsidRDefault="00565C25" w:rsidP="00340F52">
            <w:pPr>
              <w:pStyle w:val="ListeParagraf"/>
              <w:numPr>
                <w:ilvl w:val="0"/>
                <w:numId w:val="41"/>
              </w:numPr>
              <w:contextualSpacing w:val="0"/>
              <w:jc w:val="both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</w:rPr>
              <w:t>K. Gandhi, </w:t>
            </w:r>
            <w:r w:rsidRPr="00CF0B87">
              <w:rPr>
                <w:b/>
                <w:bCs/>
                <w:kern w:val="36"/>
                <w:sz w:val="18"/>
                <w:szCs w:val="18"/>
              </w:rPr>
              <w:t xml:space="preserve">Woven Textiles: </w:t>
            </w:r>
            <w:r w:rsidRPr="00CF0B87">
              <w:rPr>
                <w:b/>
                <w:bCs/>
                <w:sz w:val="18"/>
                <w:szCs w:val="18"/>
              </w:rPr>
              <w:t>Principles, Technologies and Applications</w:t>
            </w:r>
            <w:r w:rsidRPr="00CF0B87">
              <w:rPr>
                <w:b/>
                <w:bCs/>
                <w:kern w:val="36"/>
                <w:sz w:val="18"/>
                <w:szCs w:val="18"/>
              </w:rPr>
              <w:t xml:space="preserve"> 1st Edition, </w:t>
            </w:r>
            <w:proofErr w:type="spellStart"/>
            <w:r w:rsidRPr="00CF0B87">
              <w:rPr>
                <w:sz w:val="18"/>
                <w:szCs w:val="18"/>
              </w:rPr>
              <w:t>Woodhead</w:t>
            </w:r>
            <w:proofErr w:type="spellEnd"/>
            <w:r w:rsidRPr="00CF0B87">
              <w:rPr>
                <w:sz w:val="18"/>
                <w:szCs w:val="18"/>
              </w:rPr>
              <w:t xml:space="preserve"> Publishing, 2012. </w:t>
            </w:r>
          </w:p>
          <w:p w14:paraId="1B6B5C86" w14:textId="77777777" w:rsidR="00565C25" w:rsidRPr="00CF0B87" w:rsidRDefault="00565C25" w:rsidP="00340F52">
            <w:pPr>
              <w:pStyle w:val="ListeParagraf"/>
              <w:numPr>
                <w:ilvl w:val="0"/>
                <w:numId w:val="41"/>
              </w:numPr>
              <w:contextualSpacing w:val="0"/>
              <w:jc w:val="both"/>
              <w:rPr>
                <w:sz w:val="18"/>
                <w:szCs w:val="18"/>
                <w:lang w:val="en-US"/>
              </w:rPr>
            </w:pPr>
            <w:r w:rsidRPr="00CF0B87">
              <w:rPr>
                <w:bCs/>
                <w:kern w:val="36"/>
                <w:sz w:val="18"/>
                <w:szCs w:val="18"/>
              </w:rPr>
              <w:t xml:space="preserve">V. </w:t>
            </w:r>
            <w:proofErr w:type="spellStart"/>
            <w:r w:rsidRPr="00CF0B87">
              <w:rPr>
                <w:bCs/>
                <w:kern w:val="36"/>
                <w:sz w:val="18"/>
                <w:szCs w:val="18"/>
              </w:rPr>
              <w:t>Choogin</w:t>
            </w:r>
            <w:proofErr w:type="spellEnd"/>
            <w:r w:rsidRPr="00CF0B87">
              <w:rPr>
                <w:bCs/>
                <w:kern w:val="36"/>
                <w:sz w:val="18"/>
                <w:szCs w:val="18"/>
              </w:rPr>
              <w:t xml:space="preserve"> &amp; P. </w:t>
            </w:r>
            <w:proofErr w:type="spellStart"/>
            <w:r w:rsidRPr="00CF0B87">
              <w:rPr>
                <w:bCs/>
                <w:kern w:val="36"/>
                <w:sz w:val="18"/>
                <w:szCs w:val="18"/>
              </w:rPr>
              <w:t>Bandara</w:t>
            </w:r>
            <w:proofErr w:type="spellEnd"/>
            <w:r w:rsidRPr="00CF0B87">
              <w:rPr>
                <w:bCs/>
                <w:kern w:val="36"/>
                <w:sz w:val="18"/>
                <w:szCs w:val="18"/>
              </w:rPr>
              <w:t xml:space="preserve"> &amp; E. </w:t>
            </w:r>
            <w:proofErr w:type="spellStart"/>
            <w:r w:rsidRPr="00CF0B87">
              <w:rPr>
                <w:bCs/>
                <w:kern w:val="36"/>
                <w:sz w:val="18"/>
                <w:szCs w:val="18"/>
              </w:rPr>
              <w:t>Chepelyuk</w:t>
            </w:r>
            <w:proofErr w:type="spellEnd"/>
            <w:r w:rsidRPr="00CF0B87">
              <w:rPr>
                <w:b/>
                <w:bCs/>
                <w:kern w:val="36"/>
                <w:sz w:val="18"/>
                <w:szCs w:val="18"/>
              </w:rPr>
              <w:t>, Mechanisms of Flat Weaving Technology, 1st Edition</w:t>
            </w:r>
            <w:r w:rsidRPr="00CF0B87">
              <w:rPr>
                <w:sz w:val="18"/>
                <w:szCs w:val="18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</w:rPr>
              <w:t>Woodhead</w:t>
            </w:r>
            <w:proofErr w:type="spellEnd"/>
            <w:r w:rsidRPr="00CF0B87">
              <w:rPr>
                <w:sz w:val="18"/>
                <w:szCs w:val="18"/>
              </w:rPr>
              <w:t xml:space="preserve"> Publishing, 2013</w:t>
            </w:r>
          </w:p>
          <w:p w14:paraId="00C95222" w14:textId="77777777" w:rsidR="00565C25" w:rsidRPr="00CF0B87" w:rsidRDefault="00565C25" w:rsidP="00340F52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en-US"/>
              </w:rPr>
            </w:pPr>
            <w:r w:rsidRPr="00CF0B87">
              <w:rPr>
                <w:bCs/>
                <w:sz w:val="18"/>
                <w:szCs w:val="18"/>
                <w:lang w:val="en-US"/>
              </w:rPr>
              <w:t xml:space="preserve">Sara J. </w:t>
            </w:r>
            <w:proofErr w:type="spellStart"/>
            <w:r w:rsidRPr="00CF0B87">
              <w:rPr>
                <w:bCs/>
                <w:sz w:val="18"/>
                <w:szCs w:val="18"/>
                <w:lang w:val="en-US"/>
              </w:rPr>
              <w:t>Kadolph</w:t>
            </w:r>
            <w:proofErr w:type="spellEnd"/>
            <w:r w:rsidRPr="00CF0B87">
              <w:rPr>
                <w:b/>
                <w:bCs/>
                <w:sz w:val="18"/>
                <w:szCs w:val="18"/>
                <w:lang w:val="en-US"/>
              </w:rPr>
              <w:t>, “</w:t>
            </w:r>
            <w:r w:rsidRPr="00CF0B87">
              <w:rPr>
                <w:bCs/>
                <w:sz w:val="18"/>
                <w:szCs w:val="18"/>
                <w:lang w:val="en-US"/>
              </w:rPr>
              <w:t>Textiles</w:t>
            </w:r>
            <w:r w:rsidRPr="00CF0B87">
              <w:rPr>
                <w:b/>
                <w:bCs/>
                <w:sz w:val="18"/>
                <w:szCs w:val="18"/>
                <w:lang w:val="en-US"/>
              </w:rPr>
              <w:t xml:space="preserve">”, </w:t>
            </w:r>
            <w:r w:rsidRPr="00CF0B87">
              <w:rPr>
                <w:sz w:val="18"/>
                <w:szCs w:val="18"/>
                <w:lang w:val="en-US"/>
              </w:rPr>
              <w:t xml:space="preserve">11th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ed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>, Pearson, Boston, 2010.</w:t>
            </w:r>
          </w:p>
          <w:p w14:paraId="46608079" w14:textId="77777777" w:rsidR="00565C25" w:rsidRPr="00CF0B87" w:rsidRDefault="00565C25" w:rsidP="00340F52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0B87">
              <w:rPr>
                <w:sz w:val="18"/>
                <w:szCs w:val="18"/>
                <w:lang w:val="en-US"/>
              </w:rPr>
              <w:t>R.Marks</w:t>
            </w:r>
            <w:proofErr w:type="spellEnd"/>
            <w:proofErr w:type="gramEnd"/>
            <w:r w:rsidRPr="00CF0B87">
              <w:rPr>
                <w:sz w:val="18"/>
                <w:szCs w:val="18"/>
                <w:lang w:val="en-US"/>
              </w:rPr>
              <w:t xml:space="preserve"> &amp; A.T.C. Robinson, “Principles of Weaving”, The Textile Institute, Manchester 1976.</w:t>
            </w:r>
          </w:p>
          <w:p w14:paraId="7F2D7C8B" w14:textId="77777777" w:rsidR="00565C25" w:rsidRPr="00CF0B87" w:rsidRDefault="00565C25" w:rsidP="00340F52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proofErr w:type="spellStart"/>
            <w:r w:rsidRPr="00CF0B87">
              <w:rPr>
                <w:sz w:val="18"/>
                <w:szCs w:val="18"/>
                <w:lang w:val="en-US"/>
              </w:rPr>
              <w:t>A.Seyam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>, “Woven Fabric Technology”, Lecture Manual, NCSU, Fall 2001.</w:t>
            </w:r>
          </w:p>
        </w:tc>
      </w:tr>
      <w:tr w:rsidR="00565C25" w:rsidRPr="00CF0B87" w14:paraId="5666234A" w14:textId="77777777" w:rsidTr="00CF0B87">
        <w:trPr>
          <w:trHeight w:val="437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E9C4B3D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Ödevler ve Projeler</w:t>
            </w:r>
          </w:p>
          <w:p w14:paraId="7CFF51C0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</w:p>
          <w:p w14:paraId="69F036D9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(Homework &amp; Projects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F7505AA" w14:textId="77777777" w:rsidR="00565C25" w:rsidRPr="00CF0B87" w:rsidRDefault="00565C25" w:rsidP="00340F52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Öğrencilere dersi daha iyi anlamaları amacı ile ödev verilecek ve bu ödevler bir hafta sonra toplanacaktır. Ödev sorularından sınavlarda yararlanılabilir.</w:t>
            </w:r>
          </w:p>
          <w:p w14:paraId="076714A4" w14:textId="77777777" w:rsidR="00565C25" w:rsidRPr="00CF0B87" w:rsidRDefault="00565C25" w:rsidP="00340F52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Çözgü salma ve kumaş sarma mekanizmaları, kontrol ve durdurma mekanizmaları, kumaş kenarı oluşumu, atkı döküntü, kumaş kontrol ve diğer </w:t>
            </w:r>
            <w:proofErr w:type="gramStart"/>
            <w:r w:rsidRPr="00CF0B87">
              <w:rPr>
                <w:sz w:val="18"/>
                <w:szCs w:val="18"/>
              </w:rPr>
              <w:t>bazı  dokumanın</w:t>
            </w:r>
            <w:proofErr w:type="gramEnd"/>
            <w:r w:rsidRPr="00CF0B87">
              <w:rPr>
                <w:sz w:val="18"/>
                <w:szCs w:val="18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</w:rPr>
              <w:t>operasyonel</w:t>
            </w:r>
            <w:proofErr w:type="spellEnd"/>
            <w:r w:rsidRPr="00CF0B87">
              <w:rPr>
                <w:sz w:val="18"/>
                <w:szCs w:val="18"/>
              </w:rPr>
              <w:t xml:space="preserve"> konuları ödevlerle  ve dönem ödevleri çalışılacaktır. </w:t>
            </w:r>
          </w:p>
          <w:p w14:paraId="188F8ECE" w14:textId="77777777" w:rsidR="00565C25" w:rsidRPr="00CF0B87" w:rsidRDefault="00565C25" w:rsidP="00340F52">
            <w:pPr>
              <w:numPr>
                <w:ilvl w:val="0"/>
                <w:numId w:val="31"/>
              </w:numPr>
              <w:jc w:val="both"/>
              <w:rPr>
                <w:b/>
                <w:caps/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Son ders haftasında </w:t>
            </w:r>
            <w:proofErr w:type="spellStart"/>
            <w:r w:rsidRPr="00CF0B87">
              <w:rPr>
                <w:sz w:val="18"/>
                <w:szCs w:val="18"/>
              </w:rPr>
              <w:t>çalıştayda</w:t>
            </w:r>
            <w:proofErr w:type="spellEnd"/>
            <w:r w:rsidRPr="00CF0B87">
              <w:rPr>
                <w:sz w:val="18"/>
                <w:szCs w:val="18"/>
              </w:rPr>
              <w:t xml:space="preserve"> sözlü olarak sunulmak üzere, ileri ve güncel teknolojik konularla ilgili dönem ödevleri takım çalışması olarak hazırlanır. </w:t>
            </w:r>
          </w:p>
        </w:tc>
      </w:tr>
      <w:tr w:rsidR="00565C25" w:rsidRPr="00CF0B87" w14:paraId="23268456" w14:textId="77777777" w:rsidTr="00CF0B87">
        <w:trPr>
          <w:trHeight w:val="387"/>
        </w:trPr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764BF67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F0F8D03" w14:textId="77777777" w:rsidR="00565C25" w:rsidRPr="00CF0B87" w:rsidRDefault="00565C25" w:rsidP="00340F52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en-US"/>
              </w:rPr>
            </w:pPr>
            <w:proofErr w:type="spellStart"/>
            <w:r w:rsidRPr="00CF0B87">
              <w:rPr>
                <w:sz w:val="18"/>
                <w:szCs w:val="18"/>
                <w:lang w:val="en-US"/>
              </w:rPr>
              <w:t>Homeworks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 are handed in a week after they are assigned. Homework problems may be used as a source for exams.</w:t>
            </w:r>
          </w:p>
          <w:p w14:paraId="72A18793" w14:textId="77777777" w:rsidR="00565C25" w:rsidRPr="00CF0B87" w:rsidRDefault="00565C25" w:rsidP="00340F52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 xml:space="preserve">Some topics such as, warp let off and cloth take </w:t>
            </w:r>
            <w:proofErr w:type="gramStart"/>
            <w:r w:rsidRPr="00CF0B87">
              <w:rPr>
                <w:sz w:val="18"/>
                <w:szCs w:val="18"/>
                <w:lang w:val="en-US"/>
              </w:rPr>
              <w:t>up,  control</w:t>
            </w:r>
            <w:proofErr w:type="gramEnd"/>
            <w:r w:rsidRPr="00CF0B87">
              <w:rPr>
                <w:sz w:val="18"/>
                <w:szCs w:val="18"/>
                <w:lang w:val="en-US"/>
              </w:rPr>
              <w:t xml:space="preserve"> &amp; stop motions, fabric selvedge formation, filling waste, fabric inspection line and other operational subjects of weaving will be studied  by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homeworks</w:t>
            </w:r>
            <w:proofErr w:type="spellEnd"/>
            <w:r w:rsidRPr="00CF0B87">
              <w:rPr>
                <w:sz w:val="18"/>
                <w:szCs w:val="18"/>
                <w:lang w:val="en-US"/>
              </w:rPr>
              <w:t xml:space="preserve"> and term papers.</w:t>
            </w:r>
          </w:p>
          <w:p w14:paraId="39DB0A4A" w14:textId="77777777" w:rsidR="00565C25" w:rsidRPr="00CF0B87" w:rsidRDefault="00565C25" w:rsidP="00340F52">
            <w:pPr>
              <w:numPr>
                <w:ilvl w:val="0"/>
                <w:numId w:val="25"/>
              </w:numPr>
              <w:jc w:val="both"/>
              <w:rPr>
                <w:b/>
                <w:caps/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Term papers are prepared as a team work on advanced and contemporary technologic issues of weaving, and discussed by oral presentations in the workshop held in the last course week.</w:t>
            </w:r>
          </w:p>
        </w:tc>
      </w:tr>
      <w:tr w:rsidR="00565C25" w:rsidRPr="00CF0B87" w14:paraId="55255C16" w14:textId="77777777" w:rsidTr="00CF0B87">
        <w:trPr>
          <w:trHeight w:val="476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7AFADB6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proofErr w:type="spellStart"/>
            <w:r w:rsidRPr="00CF0B87">
              <w:rPr>
                <w:b/>
                <w:sz w:val="18"/>
                <w:szCs w:val="18"/>
              </w:rPr>
              <w:t>Laboratuar</w:t>
            </w:r>
            <w:proofErr w:type="spellEnd"/>
            <w:r w:rsidRPr="00CF0B87">
              <w:rPr>
                <w:b/>
                <w:sz w:val="18"/>
                <w:szCs w:val="18"/>
              </w:rPr>
              <w:t xml:space="preserve"> Uygulamaları</w:t>
            </w:r>
          </w:p>
          <w:p w14:paraId="49A7EA1F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</w:p>
          <w:p w14:paraId="49CD7A48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(Laboratory Work)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AD8FFE2" w14:textId="77777777" w:rsidR="00565C25" w:rsidRPr="00CF0B87" w:rsidRDefault="00565C25" w:rsidP="00340F52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Öğrenciler aşağıdaki kapsamda uygulamalar yaparlar:</w:t>
            </w:r>
          </w:p>
          <w:p w14:paraId="21DD783D" w14:textId="77777777" w:rsidR="00565C25" w:rsidRPr="00CF0B87" w:rsidRDefault="00565C25" w:rsidP="00340F52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proofErr w:type="gramStart"/>
            <w:r w:rsidRPr="00CF0B87">
              <w:rPr>
                <w:sz w:val="18"/>
                <w:szCs w:val="18"/>
              </w:rPr>
              <w:t>Laboratuvarda  bulunan</w:t>
            </w:r>
            <w:proofErr w:type="gramEnd"/>
            <w:r w:rsidRPr="00CF0B87">
              <w:rPr>
                <w:sz w:val="18"/>
                <w:szCs w:val="18"/>
              </w:rPr>
              <w:t xml:space="preserve"> dokuma makinaları ve dokuma el tezgahları  ile ilgili</w:t>
            </w:r>
          </w:p>
          <w:p w14:paraId="485A8ECE" w14:textId="77777777" w:rsidR="00565C25" w:rsidRPr="00CF0B87" w:rsidRDefault="00565C25" w:rsidP="00340F52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proofErr w:type="gramStart"/>
            <w:r w:rsidRPr="00CF0B87">
              <w:rPr>
                <w:sz w:val="18"/>
                <w:szCs w:val="18"/>
              </w:rPr>
              <w:t>verilen</w:t>
            </w:r>
            <w:proofErr w:type="gramEnd"/>
            <w:r w:rsidRPr="00CF0B87">
              <w:rPr>
                <w:sz w:val="18"/>
                <w:szCs w:val="18"/>
              </w:rPr>
              <w:t xml:space="preserve"> konularda dokuma problemlerini belirlemek,  analiz etmek ve çözmek </w:t>
            </w:r>
          </w:p>
        </w:tc>
      </w:tr>
      <w:tr w:rsidR="00565C25" w:rsidRPr="00CF0B87" w14:paraId="1CC39F6C" w14:textId="77777777" w:rsidTr="00CF0B87">
        <w:trPr>
          <w:trHeight w:val="348"/>
        </w:trPr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54A9D60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841622" w14:textId="77777777" w:rsidR="00565C25" w:rsidRPr="00CF0B87" w:rsidRDefault="00565C25" w:rsidP="00340F52">
            <w:pPr>
              <w:rPr>
                <w:sz w:val="18"/>
                <w:szCs w:val="18"/>
                <w:lang w:val="en-US"/>
              </w:rPr>
            </w:pPr>
            <w:proofErr w:type="gramStart"/>
            <w:r w:rsidRPr="00CF0B87">
              <w:rPr>
                <w:sz w:val="18"/>
                <w:szCs w:val="18"/>
                <w:lang w:val="en-US"/>
              </w:rPr>
              <w:t>Students  make</w:t>
            </w:r>
            <w:proofErr w:type="gramEnd"/>
            <w:r w:rsidRPr="00CF0B87">
              <w:rPr>
                <w:sz w:val="18"/>
                <w:szCs w:val="18"/>
                <w:lang w:val="en-US"/>
              </w:rPr>
              <w:t xml:space="preserve"> practices in the context given below:  </w:t>
            </w:r>
          </w:p>
          <w:p w14:paraId="68520146" w14:textId="77777777" w:rsidR="00565C25" w:rsidRPr="00CF0B87" w:rsidRDefault="00565C25" w:rsidP="00340F5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 xml:space="preserve">practices on weaving machines and handlooms available in the laboratory, </w:t>
            </w:r>
          </w:p>
          <w:p w14:paraId="2D07BBFD" w14:textId="77777777" w:rsidR="00565C25" w:rsidRPr="00CF0B87" w:rsidRDefault="00565C25" w:rsidP="00340F52">
            <w:pPr>
              <w:numPr>
                <w:ilvl w:val="0"/>
                <w:numId w:val="23"/>
              </w:numPr>
              <w:rPr>
                <w:b/>
                <w:caps/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practices on the given cases to identify, analyze, and solve weaving problems.</w:t>
            </w:r>
          </w:p>
        </w:tc>
      </w:tr>
      <w:tr w:rsidR="00565C25" w:rsidRPr="00CF0B87" w14:paraId="4F01D525" w14:textId="77777777" w:rsidTr="00CF0B87">
        <w:trPr>
          <w:trHeight w:val="476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7C7A2CA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Bilgisayar Kullanımı</w:t>
            </w:r>
          </w:p>
          <w:p w14:paraId="60BCEDD5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</w:p>
          <w:p w14:paraId="4AFCE509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(Computer Use)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62EB703F" w14:textId="77777777" w:rsidR="00565C25" w:rsidRPr="00CF0B87" w:rsidRDefault="00565C25" w:rsidP="00340F52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proofErr w:type="gramStart"/>
            <w:r w:rsidRPr="00CF0B87">
              <w:rPr>
                <w:sz w:val="18"/>
                <w:szCs w:val="18"/>
              </w:rPr>
              <w:t>ödevler</w:t>
            </w:r>
            <w:proofErr w:type="gramEnd"/>
            <w:r w:rsidRPr="00CF0B87">
              <w:rPr>
                <w:sz w:val="18"/>
                <w:szCs w:val="18"/>
              </w:rPr>
              <w:t xml:space="preserve"> için Word ve Excel kullanımı</w:t>
            </w:r>
          </w:p>
          <w:p w14:paraId="7D3E02E4" w14:textId="77777777" w:rsidR="00565C25" w:rsidRPr="00CF0B87" w:rsidRDefault="00565C25" w:rsidP="00340F52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proofErr w:type="gramStart"/>
            <w:r w:rsidRPr="00CF0B87">
              <w:rPr>
                <w:sz w:val="18"/>
                <w:szCs w:val="18"/>
              </w:rPr>
              <w:t>dönem</w:t>
            </w:r>
            <w:proofErr w:type="gramEnd"/>
            <w:r w:rsidRPr="00CF0B87">
              <w:rPr>
                <w:sz w:val="18"/>
                <w:szCs w:val="18"/>
              </w:rPr>
              <w:t xml:space="preserve"> ödevleri </w:t>
            </w:r>
            <w:proofErr w:type="spellStart"/>
            <w:r w:rsidRPr="00CF0B87">
              <w:rPr>
                <w:sz w:val="18"/>
                <w:szCs w:val="18"/>
              </w:rPr>
              <w:t>sözlüsunumları</w:t>
            </w:r>
            <w:proofErr w:type="spellEnd"/>
            <w:r w:rsidRPr="00CF0B87">
              <w:rPr>
                <w:sz w:val="18"/>
                <w:szCs w:val="18"/>
              </w:rPr>
              <w:t xml:space="preserve"> için </w:t>
            </w:r>
            <w:proofErr w:type="spellStart"/>
            <w:r w:rsidRPr="00CF0B87">
              <w:rPr>
                <w:sz w:val="18"/>
                <w:szCs w:val="18"/>
              </w:rPr>
              <w:t>Power</w:t>
            </w:r>
            <w:proofErr w:type="spellEnd"/>
            <w:r w:rsidRPr="00CF0B87">
              <w:rPr>
                <w:sz w:val="18"/>
                <w:szCs w:val="18"/>
              </w:rPr>
              <w:t xml:space="preserve"> Point kullanımı</w:t>
            </w:r>
          </w:p>
        </w:tc>
      </w:tr>
      <w:tr w:rsidR="00565C25" w:rsidRPr="00CF0B87" w14:paraId="4F207847" w14:textId="77777777" w:rsidTr="00CF0B87">
        <w:trPr>
          <w:trHeight w:val="348"/>
        </w:trPr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45AD113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B137734" w14:textId="77777777" w:rsidR="00565C25" w:rsidRPr="00CF0B87" w:rsidRDefault="00565C25" w:rsidP="00340F52">
            <w:pPr>
              <w:numPr>
                <w:ilvl w:val="0"/>
                <w:numId w:val="32"/>
              </w:num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 xml:space="preserve">the use of Word and Excel for </w:t>
            </w:r>
            <w:proofErr w:type="spellStart"/>
            <w:r w:rsidRPr="00CF0B87">
              <w:rPr>
                <w:sz w:val="18"/>
                <w:szCs w:val="18"/>
                <w:lang w:val="en-US"/>
              </w:rPr>
              <w:t>homeworks</w:t>
            </w:r>
            <w:proofErr w:type="spellEnd"/>
          </w:p>
          <w:p w14:paraId="34D0F3A9" w14:textId="77777777" w:rsidR="00565C25" w:rsidRPr="00CF0B87" w:rsidRDefault="00565C25" w:rsidP="00340F52">
            <w:pPr>
              <w:numPr>
                <w:ilvl w:val="0"/>
                <w:numId w:val="32"/>
              </w:num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the use of Power Point for oral presentations of term papers</w:t>
            </w:r>
          </w:p>
        </w:tc>
      </w:tr>
      <w:tr w:rsidR="00565C25" w:rsidRPr="00CF0B87" w14:paraId="761DBD7F" w14:textId="77777777" w:rsidTr="00CF0B87">
        <w:trPr>
          <w:trHeight w:val="447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BB32C7D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Diğer Uygulamalar</w:t>
            </w:r>
          </w:p>
          <w:p w14:paraId="13BE7215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</w:p>
          <w:p w14:paraId="0C2B4BBA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(Other Activities)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404C59B" w14:textId="77777777" w:rsidR="00565C25" w:rsidRPr="00CF0B87" w:rsidRDefault="00565C25" w:rsidP="00340F52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Öğrencilerini dokuma makinalarının çalışma prensiplerini daha iyi anlamalarını sağlamak için, çeşitli dokuma makinası video ve görsel sunumları gösterilir. </w:t>
            </w:r>
          </w:p>
        </w:tc>
      </w:tr>
      <w:tr w:rsidR="00565C25" w:rsidRPr="00CF0B87" w14:paraId="63FDD72F" w14:textId="77777777" w:rsidTr="00CF0B87">
        <w:trPr>
          <w:trHeight w:val="377"/>
        </w:trPr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DFBAA71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C6B43F" w14:textId="77777777" w:rsidR="00565C25" w:rsidRPr="00CF0B87" w:rsidRDefault="00565C25" w:rsidP="00340F52">
            <w:pPr>
              <w:pStyle w:val="GvdeMetni"/>
              <w:rPr>
                <w:b/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To enable better understanding of the operational principles of weaving machines and plant operations, </w:t>
            </w:r>
            <w:r w:rsidRPr="00CF0B87">
              <w:rPr>
                <w:sz w:val="18"/>
                <w:szCs w:val="18"/>
                <w:lang w:val="tr-TR" w:eastAsia="en-US"/>
              </w:rPr>
              <w:t xml:space="preserve">video </w:t>
            </w:r>
            <w:proofErr w:type="spellStart"/>
            <w:r w:rsidRPr="00CF0B87">
              <w:rPr>
                <w:sz w:val="18"/>
                <w:szCs w:val="18"/>
                <w:lang w:val="tr-TR" w:eastAsia="en-US"/>
              </w:rPr>
              <w:t>and</w:t>
            </w:r>
            <w:proofErr w:type="spellEnd"/>
            <w:r w:rsidRPr="00CF0B87">
              <w:rPr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  <w:lang w:val="tr-TR" w:eastAsia="en-US"/>
              </w:rPr>
              <w:t>other</w:t>
            </w:r>
            <w:proofErr w:type="spellEnd"/>
            <w:r w:rsidRPr="00CF0B87">
              <w:rPr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  <w:lang w:val="tr-TR" w:eastAsia="en-US"/>
              </w:rPr>
              <w:t>visual</w:t>
            </w:r>
            <w:proofErr w:type="spellEnd"/>
            <w:r w:rsidRPr="00CF0B87">
              <w:rPr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  <w:lang w:val="tr-TR" w:eastAsia="en-US"/>
              </w:rPr>
              <w:t>demonstrations</w:t>
            </w:r>
            <w:proofErr w:type="spellEnd"/>
            <w:r w:rsidRPr="00CF0B87">
              <w:rPr>
                <w:sz w:val="18"/>
                <w:szCs w:val="18"/>
                <w:lang w:val="tr-TR" w:eastAsia="en-US"/>
              </w:rPr>
              <w:t xml:space="preserve"> of </w:t>
            </w:r>
            <w:proofErr w:type="spellStart"/>
            <w:r w:rsidRPr="00CF0B87">
              <w:rPr>
                <w:sz w:val="18"/>
                <w:szCs w:val="18"/>
                <w:lang w:val="tr-TR" w:eastAsia="en-US"/>
              </w:rPr>
              <w:t>some</w:t>
            </w:r>
            <w:proofErr w:type="spellEnd"/>
            <w:r w:rsidRPr="00CF0B87">
              <w:rPr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  <w:lang w:val="tr-TR" w:eastAsia="en-US"/>
              </w:rPr>
              <w:t>weaving</w:t>
            </w:r>
            <w:proofErr w:type="spellEnd"/>
            <w:r w:rsidRPr="00CF0B87">
              <w:rPr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  <w:lang w:val="tr-TR" w:eastAsia="en-US"/>
              </w:rPr>
              <w:t>machinery</w:t>
            </w:r>
            <w:proofErr w:type="spellEnd"/>
            <w:r w:rsidRPr="00CF0B87">
              <w:rPr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  <w:lang w:val="tr-TR" w:eastAsia="en-US"/>
              </w:rPr>
              <w:t>are</w:t>
            </w:r>
            <w:proofErr w:type="spellEnd"/>
            <w:r w:rsidRPr="00CF0B87">
              <w:rPr>
                <w:sz w:val="18"/>
                <w:szCs w:val="18"/>
                <w:lang w:val="tr-TR" w:eastAsia="en-US"/>
              </w:rPr>
              <w:t xml:space="preserve">  </w:t>
            </w:r>
            <w:proofErr w:type="spellStart"/>
            <w:r w:rsidRPr="00CF0B87">
              <w:rPr>
                <w:sz w:val="18"/>
                <w:szCs w:val="18"/>
                <w:lang w:val="tr-TR" w:eastAsia="en-US"/>
              </w:rPr>
              <w:t>presented</w:t>
            </w:r>
            <w:proofErr w:type="spellEnd"/>
            <w:r w:rsidRPr="00CF0B87">
              <w:rPr>
                <w:sz w:val="18"/>
                <w:szCs w:val="18"/>
                <w:lang w:val="tr-TR" w:eastAsia="en-US"/>
              </w:rPr>
              <w:t>.</w:t>
            </w:r>
          </w:p>
        </w:tc>
      </w:tr>
      <w:tr w:rsidR="00565C25" w:rsidRPr="00CF0B87" w14:paraId="2CB1B6BD" w14:textId="77777777" w:rsidTr="00CF0B87"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C35217C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Başarı Değerlendirme</w:t>
            </w:r>
          </w:p>
          <w:p w14:paraId="3D524BBE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 xml:space="preserve">Sistemi </w:t>
            </w:r>
          </w:p>
          <w:p w14:paraId="19308C9F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</w:p>
          <w:p w14:paraId="768F6602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(Assessment Criteria)</w:t>
            </w:r>
          </w:p>
          <w:p w14:paraId="7649480B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DCECC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Faaliyetler</w:t>
            </w:r>
          </w:p>
          <w:p w14:paraId="4DD34B3D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(Activities)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A48FD" w14:textId="77777777" w:rsidR="00565C25" w:rsidRPr="00CF0B87" w:rsidRDefault="00565C25" w:rsidP="00340F52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Adedi</w:t>
            </w:r>
          </w:p>
          <w:p w14:paraId="45CEE5FB" w14:textId="77777777" w:rsidR="00565C25" w:rsidRPr="00CF0B87" w:rsidRDefault="00565C25" w:rsidP="0034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(Quantity)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D59A062" w14:textId="77777777" w:rsidR="00565C25" w:rsidRPr="00CF0B87" w:rsidRDefault="00565C25" w:rsidP="0034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</w:rPr>
              <w:t>Değerlendirmedeki Katkısı</w:t>
            </w:r>
            <w:r w:rsidRPr="00CF0B87">
              <w:rPr>
                <w:b/>
                <w:sz w:val="18"/>
                <w:szCs w:val="18"/>
                <w:lang w:val="en-US"/>
              </w:rPr>
              <w:t>, %</w:t>
            </w:r>
          </w:p>
          <w:p w14:paraId="626A8D0A" w14:textId="77777777" w:rsidR="00565C25" w:rsidRPr="00CF0B87" w:rsidRDefault="00565C25" w:rsidP="0034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(Effects on Grading, %)</w:t>
            </w:r>
          </w:p>
        </w:tc>
      </w:tr>
      <w:tr w:rsidR="00565C25" w:rsidRPr="00CF0B87" w14:paraId="0844F0F9" w14:textId="77777777" w:rsidTr="00CF0B87">
        <w:tc>
          <w:tcPr>
            <w:tcW w:w="224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8BC3F09" w14:textId="77777777" w:rsidR="00565C25" w:rsidRPr="00CF0B87" w:rsidRDefault="00565C25" w:rsidP="00340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B15F6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Yıl İçi Sınavları</w:t>
            </w:r>
          </w:p>
          <w:p w14:paraId="1216421B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(Midterm Exams)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2C113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1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DE5E9BE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25</w:t>
            </w:r>
          </w:p>
        </w:tc>
      </w:tr>
      <w:tr w:rsidR="00565C25" w:rsidRPr="00CF0B87" w14:paraId="3BB1AD36" w14:textId="77777777" w:rsidTr="00CF0B87">
        <w:tc>
          <w:tcPr>
            <w:tcW w:w="224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7DD36DB" w14:textId="77777777" w:rsidR="00565C25" w:rsidRPr="00CF0B87" w:rsidRDefault="00565C25" w:rsidP="00340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E4473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</w:rPr>
              <w:t xml:space="preserve">Kısa Sınavlar </w:t>
            </w:r>
            <w:r w:rsidRPr="00CF0B87">
              <w:rPr>
                <w:b/>
                <w:sz w:val="18"/>
                <w:szCs w:val="18"/>
                <w:lang w:val="en-US"/>
              </w:rPr>
              <w:t>(Quizzes)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4E843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0AF2F2D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10</w:t>
            </w:r>
          </w:p>
        </w:tc>
      </w:tr>
      <w:tr w:rsidR="00565C25" w:rsidRPr="00CF0B87" w14:paraId="47F7BF11" w14:textId="77777777" w:rsidTr="00CF0B87">
        <w:tc>
          <w:tcPr>
            <w:tcW w:w="224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A4EBE9F" w14:textId="77777777" w:rsidR="00565C25" w:rsidRPr="00CF0B87" w:rsidRDefault="00565C25" w:rsidP="00340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3909C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</w:rPr>
              <w:t xml:space="preserve">Ödevler </w:t>
            </w:r>
            <w:r w:rsidRPr="00CF0B87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CF0B87">
              <w:rPr>
                <w:b/>
                <w:sz w:val="18"/>
                <w:szCs w:val="18"/>
                <w:lang w:val="en-US"/>
              </w:rPr>
              <w:t>Homeworks</w:t>
            </w:r>
            <w:proofErr w:type="spellEnd"/>
            <w:r w:rsidRPr="00CF0B8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F8902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3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93817DA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15</w:t>
            </w:r>
          </w:p>
        </w:tc>
      </w:tr>
      <w:tr w:rsidR="00565C25" w:rsidRPr="00CF0B87" w14:paraId="25B7FA81" w14:textId="77777777" w:rsidTr="00CF0B87">
        <w:tc>
          <w:tcPr>
            <w:tcW w:w="224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669C3D9" w14:textId="77777777" w:rsidR="00565C25" w:rsidRPr="00CF0B87" w:rsidRDefault="00565C25" w:rsidP="00340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B190D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</w:rPr>
              <w:t xml:space="preserve">Projeler </w:t>
            </w:r>
            <w:r w:rsidRPr="00CF0B87">
              <w:rPr>
                <w:b/>
                <w:sz w:val="18"/>
                <w:szCs w:val="18"/>
                <w:lang w:val="en-US"/>
              </w:rPr>
              <w:t>(Projects)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CCA8F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-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603AAB1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</w:tr>
      <w:tr w:rsidR="00565C25" w:rsidRPr="00CF0B87" w14:paraId="0D644BCC" w14:textId="77777777" w:rsidTr="00CF0B87">
        <w:tc>
          <w:tcPr>
            <w:tcW w:w="224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E11F52A" w14:textId="77777777" w:rsidR="00565C25" w:rsidRPr="00CF0B87" w:rsidRDefault="00565C25" w:rsidP="00340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71EFB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Dönem Ödevi/Projesi</w:t>
            </w:r>
          </w:p>
          <w:p w14:paraId="706C4B0A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(Term Paper/Project)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79FE5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1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F0DBEFA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10</w:t>
            </w:r>
          </w:p>
        </w:tc>
      </w:tr>
      <w:tr w:rsidR="00565C25" w:rsidRPr="00CF0B87" w14:paraId="6A5E421D" w14:textId="77777777" w:rsidTr="00CF0B87">
        <w:tc>
          <w:tcPr>
            <w:tcW w:w="224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BBC95D1" w14:textId="77777777" w:rsidR="00565C25" w:rsidRPr="00CF0B87" w:rsidRDefault="00565C25" w:rsidP="00340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C626B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proofErr w:type="spellStart"/>
            <w:r w:rsidRPr="00CF0B87">
              <w:rPr>
                <w:b/>
                <w:sz w:val="18"/>
                <w:szCs w:val="18"/>
              </w:rPr>
              <w:t>Laboratuar</w:t>
            </w:r>
            <w:proofErr w:type="spellEnd"/>
            <w:r w:rsidRPr="00CF0B87">
              <w:rPr>
                <w:b/>
                <w:sz w:val="18"/>
                <w:szCs w:val="18"/>
              </w:rPr>
              <w:t xml:space="preserve"> Uygulaması</w:t>
            </w:r>
          </w:p>
          <w:p w14:paraId="77E8877F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(Laboratory Work)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3113E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-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0D945F9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 w:rsidR="00565C25" w:rsidRPr="00CF0B87" w14:paraId="3E10E0CC" w14:textId="77777777" w:rsidTr="00CF0B87">
        <w:tc>
          <w:tcPr>
            <w:tcW w:w="224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D1B3883" w14:textId="77777777" w:rsidR="00565C25" w:rsidRPr="00CF0B87" w:rsidRDefault="00565C25" w:rsidP="00340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3DB98" w14:textId="77777777" w:rsidR="00565C25" w:rsidRPr="00CF0B87" w:rsidRDefault="00565C25" w:rsidP="00340F52">
            <w:pPr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Diğer Uygulamalar</w:t>
            </w:r>
          </w:p>
          <w:p w14:paraId="241C468A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(Other Activities)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ADA52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2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02672D9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-</w:t>
            </w:r>
          </w:p>
        </w:tc>
      </w:tr>
      <w:tr w:rsidR="00565C25" w:rsidRPr="00CF0B87" w14:paraId="47CC341D" w14:textId="77777777" w:rsidTr="00CF0B87"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88CD684" w14:textId="77777777" w:rsidR="00565C25" w:rsidRPr="00CF0B87" w:rsidRDefault="00565C25" w:rsidP="00340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0E48B7" w14:textId="77777777" w:rsidR="00565C25" w:rsidRPr="00CF0B87" w:rsidRDefault="00565C25" w:rsidP="00340F52">
            <w:pPr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</w:rPr>
              <w:t xml:space="preserve">Final Sınavı </w:t>
            </w:r>
            <w:r w:rsidRPr="00CF0B87">
              <w:rPr>
                <w:b/>
                <w:sz w:val="18"/>
                <w:szCs w:val="18"/>
                <w:lang w:val="en-US"/>
              </w:rPr>
              <w:t>(Final Exam)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5086840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1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E943BEF" w14:textId="77777777" w:rsidR="00565C25" w:rsidRPr="00CF0B87" w:rsidRDefault="00565C25" w:rsidP="00340F5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CF0B87">
              <w:rPr>
                <w:caps/>
                <w:sz w:val="18"/>
                <w:szCs w:val="18"/>
                <w:lang w:val="en-US"/>
              </w:rPr>
              <w:t>40</w:t>
            </w:r>
          </w:p>
        </w:tc>
      </w:tr>
    </w:tbl>
    <w:p w14:paraId="48292690" w14:textId="77777777" w:rsidR="00B63FC3" w:rsidRPr="00CF0B87" w:rsidRDefault="00B63FC3">
      <w:pPr>
        <w:jc w:val="center"/>
        <w:rPr>
          <w:b/>
          <w:caps/>
          <w:sz w:val="18"/>
          <w:szCs w:val="18"/>
        </w:rPr>
      </w:pPr>
    </w:p>
    <w:p w14:paraId="6DB92ED0" w14:textId="7B95E377" w:rsidR="00B63FC3" w:rsidRDefault="00B63FC3">
      <w:pPr>
        <w:jc w:val="center"/>
        <w:rPr>
          <w:b/>
          <w:caps/>
          <w:sz w:val="18"/>
          <w:szCs w:val="18"/>
        </w:rPr>
      </w:pPr>
    </w:p>
    <w:p w14:paraId="404438A7" w14:textId="143E3237" w:rsidR="00CF0B87" w:rsidRDefault="00CF0B87">
      <w:pPr>
        <w:jc w:val="center"/>
        <w:rPr>
          <w:b/>
          <w:caps/>
          <w:sz w:val="18"/>
          <w:szCs w:val="18"/>
        </w:rPr>
      </w:pPr>
    </w:p>
    <w:p w14:paraId="31192FC3" w14:textId="2E4A2621" w:rsidR="00CF0B87" w:rsidRDefault="00CF0B87">
      <w:pPr>
        <w:jc w:val="center"/>
        <w:rPr>
          <w:b/>
          <w:caps/>
          <w:sz w:val="18"/>
          <w:szCs w:val="18"/>
        </w:rPr>
      </w:pPr>
    </w:p>
    <w:p w14:paraId="6DA5951B" w14:textId="045613D7" w:rsidR="00CF0B87" w:rsidRDefault="00CF0B87">
      <w:pPr>
        <w:jc w:val="center"/>
        <w:rPr>
          <w:b/>
          <w:caps/>
          <w:sz w:val="18"/>
          <w:szCs w:val="18"/>
        </w:rPr>
      </w:pPr>
    </w:p>
    <w:p w14:paraId="7543C94A" w14:textId="448DFFD6" w:rsidR="00CF0B87" w:rsidRDefault="00CF0B87">
      <w:pPr>
        <w:jc w:val="center"/>
        <w:rPr>
          <w:b/>
          <w:caps/>
          <w:sz w:val="18"/>
          <w:szCs w:val="18"/>
        </w:rPr>
      </w:pPr>
    </w:p>
    <w:p w14:paraId="169C9A93" w14:textId="10E2A71D" w:rsidR="00CF0B87" w:rsidRDefault="00CF0B87">
      <w:pPr>
        <w:jc w:val="center"/>
        <w:rPr>
          <w:b/>
          <w:caps/>
          <w:sz w:val="18"/>
          <w:szCs w:val="18"/>
        </w:rPr>
      </w:pPr>
    </w:p>
    <w:p w14:paraId="6231AF5E" w14:textId="27218CF4" w:rsidR="00CF0B87" w:rsidRDefault="00CF0B87">
      <w:pPr>
        <w:jc w:val="center"/>
        <w:rPr>
          <w:b/>
          <w:caps/>
          <w:sz w:val="18"/>
          <w:szCs w:val="18"/>
        </w:rPr>
      </w:pPr>
    </w:p>
    <w:p w14:paraId="4D294462" w14:textId="433131FA" w:rsidR="00CF0B87" w:rsidRDefault="00CF0B87">
      <w:pPr>
        <w:jc w:val="center"/>
        <w:rPr>
          <w:b/>
          <w:caps/>
          <w:sz w:val="18"/>
          <w:szCs w:val="18"/>
        </w:rPr>
      </w:pPr>
    </w:p>
    <w:p w14:paraId="51571D82" w14:textId="1613EE54" w:rsidR="00CF0B87" w:rsidRDefault="00CF0B87">
      <w:pPr>
        <w:jc w:val="center"/>
        <w:rPr>
          <w:b/>
          <w:caps/>
          <w:sz w:val="18"/>
          <w:szCs w:val="18"/>
        </w:rPr>
      </w:pPr>
    </w:p>
    <w:p w14:paraId="15AAC7C9" w14:textId="53BF377F" w:rsidR="00CF0B87" w:rsidRDefault="00CF0B87">
      <w:pPr>
        <w:jc w:val="center"/>
        <w:rPr>
          <w:b/>
          <w:caps/>
          <w:sz w:val="18"/>
          <w:szCs w:val="18"/>
        </w:rPr>
      </w:pPr>
    </w:p>
    <w:p w14:paraId="69C0D5EE" w14:textId="25DC00A7" w:rsidR="00CF0B87" w:rsidRDefault="00CF0B87">
      <w:pPr>
        <w:jc w:val="center"/>
        <w:rPr>
          <w:b/>
          <w:caps/>
          <w:sz w:val="18"/>
          <w:szCs w:val="18"/>
        </w:rPr>
      </w:pPr>
    </w:p>
    <w:p w14:paraId="0411BD72" w14:textId="379D696C" w:rsidR="00CF0B87" w:rsidRDefault="00CF0B87">
      <w:pPr>
        <w:jc w:val="center"/>
        <w:rPr>
          <w:b/>
          <w:caps/>
          <w:sz w:val="18"/>
          <w:szCs w:val="18"/>
        </w:rPr>
      </w:pPr>
    </w:p>
    <w:p w14:paraId="2CE2381E" w14:textId="7D8F8F3E" w:rsidR="00CF0B87" w:rsidRDefault="00CF0B87">
      <w:pPr>
        <w:jc w:val="center"/>
        <w:rPr>
          <w:b/>
          <w:caps/>
          <w:sz w:val="18"/>
          <w:szCs w:val="18"/>
        </w:rPr>
      </w:pPr>
    </w:p>
    <w:p w14:paraId="07772E25" w14:textId="0231F539" w:rsidR="00CF0B87" w:rsidRDefault="00CF0B87">
      <w:pPr>
        <w:jc w:val="center"/>
        <w:rPr>
          <w:b/>
          <w:caps/>
          <w:sz w:val="18"/>
          <w:szCs w:val="18"/>
        </w:rPr>
      </w:pPr>
    </w:p>
    <w:p w14:paraId="51992C86" w14:textId="7C4DFFF2" w:rsidR="00CF0B87" w:rsidRDefault="00CF0B87">
      <w:pPr>
        <w:jc w:val="center"/>
        <w:rPr>
          <w:b/>
          <w:caps/>
          <w:sz w:val="18"/>
          <w:szCs w:val="18"/>
        </w:rPr>
      </w:pPr>
    </w:p>
    <w:p w14:paraId="5760F401" w14:textId="3D7DA567" w:rsidR="00CF0B87" w:rsidRDefault="00CF0B87">
      <w:pPr>
        <w:jc w:val="center"/>
        <w:rPr>
          <w:b/>
          <w:caps/>
          <w:sz w:val="18"/>
          <w:szCs w:val="18"/>
        </w:rPr>
      </w:pPr>
    </w:p>
    <w:p w14:paraId="183F2E7F" w14:textId="77777777" w:rsidR="00CF0B87" w:rsidRPr="00CF0B87" w:rsidRDefault="00CF0B87">
      <w:pPr>
        <w:jc w:val="center"/>
        <w:rPr>
          <w:b/>
          <w:caps/>
          <w:sz w:val="18"/>
          <w:szCs w:val="18"/>
        </w:rPr>
      </w:pPr>
    </w:p>
    <w:p w14:paraId="0DFDEED8" w14:textId="77777777" w:rsidR="00996FA5" w:rsidRPr="00CF0B87" w:rsidRDefault="00996FA5" w:rsidP="00996FA5">
      <w:pPr>
        <w:rPr>
          <w:sz w:val="18"/>
          <w:szCs w:val="18"/>
        </w:rPr>
      </w:pPr>
    </w:p>
    <w:p w14:paraId="61C07A3B" w14:textId="77777777" w:rsidR="00996FA5" w:rsidRPr="00CF0B87" w:rsidRDefault="00996FA5" w:rsidP="00996FA5">
      <w:pPr>
        <w:jc w:val="center"/>
        <w:rPr>
          <w:sz w:val="18"/>
          <w:szCs w:val="18"/>
        </w:rPr>
      </w:pPr>
      <w:r w:rsidRPr="00CF0B87">
        <w:rPr>
          <w:b/>
          <w:caps/>
          <w:sz w:val="18"/>
          <w:szCs w:val="18"/>
        </w:rPr>
        <w:t xml:space="preserve">Ders Planı </w:t>
      </w:r>
    </w:p>
    <w:p w14:paraId="301E1841" w14:textId="77777777" w:rsidR="00996FA5" w:rsidRPr="00CF0B87" w:rsidRDefault="00996FA5" w:rsidP="00996FA5">
      <w:pPr>
        <w:rPr>
          <w:sz w:val="18"/>
          <w:szCs w:val="18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996FA5" w:rsidRPr="00CF0B87" w14:paraId="018E2E9F" w14:textId="77777777" w:rsidTr="00171485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541E5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</w:p>
          <w:p w14:paraId="320D9E39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7BB4BE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</w:p>
          <w:p w14:paraId="57D1B42A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2F9929D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 xml:space="preserve">Dersin </w:t>
            </w:r>
          </w:p>
          <w:p w14:paraId="5B7A6554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Çıktıları</w:t>
            </w:r>
          </w:p>
        </w:tc>
      </w:tr>
      <w:tr w:rsidR="00996FA5" w:rsidRPr="00CF0B87" w14:paraId="0C95DB85" w14:textId="77777777" w:rsidTr="00171485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9F3AD7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5A122F8" w14:textId="7EBF7547" w:rsidR="00996FA5" w:rsidRPr="00CF0B87" w:rsidRDefault="00996FA5" w:rsidP="00171485">
            <w:pPr>
              <w:pStyle w:val="Balk7"/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Dokuma </w:t>
            </w:r>
            <w:proofErr w:type="gramStart"/>
            <w:r w:rsidRPr="00CF0B87">
              <w:rPr>
                <w:sz w:val="18"/>
                <w:szCs w:val="18"/>
              </w:rPr>
              <w:t>prosesinin</w:t>
            </w:r>
            <w:proofErr w:type="gramEnd"/>
            <w:r w:rsidR="00171485" w:rsidRPr="00CF0B87">
              <w:rPr>
                <w:sz w:val="18"/>
                <w:szCs w:val="18"/>
              </w:rPr>
              <w:t xml:space="preserve"> </w:t>
            </w:r>
            <w:proofErr w:type="spellStart"/>
            <w:r w:rsidR="00831A99" w:rsidRPr="00CF0B87">
              <w:rPr>
                <w:sz w:val="18"/>
                <w:szCs w:val="18"/>
              </w:rPr>
              <w:t>anahatları</w:t>
            </w:r>
            <w:proofErr w:type="spellEnd"/>
            <w:r w:rsidRPr="00CF0B87">
              <w:rPr>
                <w:sz w:val="18"/>
                <w:szCs w:val="18"/>
              </w:rPr>
              <w:t xml:space="preserve">: </w:t>
            </w:r>
            <w:r w:rsidR="00831A99" w:rsidRPr="00CF0B87">
              <w:rPr>
                <w:sz w:val="18"/>
                <w:szCs w:val="18"/>
              </w:rPr>
              <w:t>temel hareketler ve işlemler</w:t>
            </w:r>
            <w:r w:rsidRPr="00CF0B87">
              <w:rPr>
                <w:sz w:val="18"/>
                <w:szCs w:val="18"/>
              </w:rPr>
              <w:t xml:space="preserve">, </w:t>
            </w:r>
            <w:r w:rsidR="00831A99" w:rsidRPr="00CF0B87">
              <w:rPr>
                <w:sz w:val="18"/>
                <w:szCs w:val="18"/>
              </w:rPr>
              <w:t xml:space="preserve">dokuma </w:t>
            </w:r>
            <w:r w:rsidRPr="00CF0B87">
              <w:rPr>
                <w:sz w:val="18"/>
                <w:szCs w:val="18"/>
              </w:rPr>
              <w:t xml:space="preserve">kumaş </w:t>
            </w:r>
            <w:r w:rsidR="00D20B19" w:rsidRPr="00CF0B87">
              <w:rPr>
                <w:sz w:val="18"/>
                <w:szCs w:val="18"/>
              </w:rPr>
              <w:t>özellikleri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1C779BA" w14:textId="77777777" w:rsidR="00996FA5" w:rsidRPr="00CF0B87" w:rsidRDefault="003A0ED4" w:rsidP="00171485">
            <w:pPr>
              <w:pStyle w:val="Balk7"/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</w:t>
            </w:r>
          </w:p>
        </w:tc>
      </w:tr>
      <w:tr w:rsidR="00996FA5" w:rsidRPr="00CF0B87" w14:paraId="12DAB5C3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C133609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0CE45E" w14:textId="77777777" w:rsidR="00996FA5" w:rsidRPr="00CF0B87" w:rsidRDefault="00996FA5" w:rsidP="00D20B19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Dokuma</w:t>
            </w:r>
            <w:r w:rsidR="00D20B19" w:rsidRPr="00CF0B87">
              <w:rPr>
                <w:sz w:val="18"/>
                <w:szCs w:val="18"/>
              </w:rPr>
              <w:t xml:space="preserve"> </w:t>
            </w:r>
            <w:proofErr w:type="gramStart"/>
            <w:r w:rsidR="00501EC2" w:rsidRPr="00CF0B87">
              <w:rPr>
                <w:sz w:val="18"/>
                <w:szCs w:val="18"/>
              </w:rPr>
              <w:t>makinasındaki  yardımcı</w:t>
            </w:r>
            <w:proofErr w:type="gramEnd"/>
            <w:r w:rsidR="00501EC2" w:rsidRPr="00CF0B87">
              <w:rPr>
                <w:sz w:val="18"/>
                <w:szCs w:val="18"/>
              </w:rPr>
              <w:t xml:space="preserve"> fonksiyonlar</w:t>
            </w:r>
            <w:r w:rsidR="00D20B19" w:rsidRPr="00CF0B87">
              <w:rPr>
                <w:sz w:val="18"/>
                <w:szCs w:val="18"/>
              </w:rPr>
              <w:t>.</w:t>
            </w:r>
            <w:r w:rsidR="009553DA" w:rsidRPr="00CF0B87">
              <w:rPr>
                <w:sz w:val="18"/>
                <w:szCs w:val="18"/>
              </w:rPr>
              <w:t xml:space="preserve"> </w:t>
            </w:r>
            <w:proofErr w:type="gramStart"/>
            <w:r w:rsidR="009553DA" w:rsidRPr="00CF0B87">
              <w:rPr>
                <w:sz w:val="18"/>
                <w:szCs w:val="18"/>
              </w:rPr>
              <w:t>Tezgah</w:t>
            </w:r>
            <w:proofErr w:type="gramEnd"/>
            <w:r w:rsidR="009553DA" w:rsidRPr="00CF0B87">
              <w:rPr>
                <w:sz w:val="18"/>
                <w:szCs w:val="18"/>
              </w:rPr>
              <w:t xml:space="preserve"> tahriki &amp; tezgah zamanlaması.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1A1AF9B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</w:t>
            </w:r>
          </w:p>
        </w:tc>
      </w:tr>
      <w:tr w:rsidR="00996FA5" w:rsidRPr="00CF0B87" w14:paraId="125B1BAE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B7BB541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03E58065" w14:textId="77777777" w:rsidR="00996FA5" w:rsidRPr="00CF0B87" w:rsidRDefault="00D20B19" w:rsidP="00D20B19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Dokuma makinalarının sınıflandırılması. Dokuma</w:t>
            </w:r>
            <w:r w:rsidR="003A48FD" w:rsidRPr="00CF0B87">
              <w:rPr>
                <w:sz w:val="18"/>
                <w:szCs w:val="18"/>
              </w:rPr>
              <w:t>nın</w:t>
            </w:r>
            <w:r w:rsidRPr="00CF0B87">
              <w:rPr>
                <w:sz w:val="18"/>
                <w:szCs w:val="18"/>
              </w:rPr>
              <w:t xml:space="preserve"> endüstriyel konuları</w:t>
            </w:r>
            <w:r w:rsidR="003A48FD" w:rsidRPr="00CF0B87">
              <w:rPr>
                <w:sz w:val="18"/>
                <w:szCs w:val="18"/>
              </w:rPr>
              <w:t xml:space="preserve">: üretkenlik ölçüleri, karşılaştırma </w:t>
            </w:r>
            <w:proofErr w:type="gramStart"/>
            <w:r w:rsidR="003A48FD" w:rsidRPr="00CF0B87">
              <w:rPr>
                <w:sz w:val="18"/>
                <w:szCs w:val="18"/>
              </w:rPr>
              <w:t>kriterleri</w:t>
            </w:r>
            <w:proofErr w:type="gramEnd"/>
            <w:r w:rsidR="003A48FD" w:rsidRPr="00CF0B87">
              <w:rPr>
                <w:sz w:val="18"/>
                <w:szCs w:val="18"/>
              </w:rPr>
              <w:t>, istatistikler.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67B46E2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</w:t>
            </w:r>
          </w:p>
        </w:tc>
      </w:tr>
      <w:tr w:rsidR="00996FA5" w:rsidRPr="00CF0B87" w14:paraId="0B8EFDE7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4C4191F1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0A889914" w14:textId="77777777" w:rsidR="00996FA5" w:rsidRPr="00CF0B87" w:rsidRDefault="007C3609" w:rsidP="00171485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Ağızlık açma: parametreleri, ağızlık tipleri ve önemli ağızlık ayarları.</w:t>
            </w:r>
            <w:r w:rsidR="00041742" w:rsidRPr="00CF0B87">
              <w:rPr>
                <w:sz w:val="18"/>
                <w:szCs w:val="18"/>
              </w:rPr>
              <w:t xml:space="preserve"> Ağızlık açma mekanizmalarının sınıflandırılması.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5655587" w14:textId="77777777" w:rsidR="00996FA5" w:rsidRPr="00CF0B87" w:rsidRDefault="00AC7650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IV,V,VI</w:t>
            </w:r>
          </w:p>
        </w:tc>
      </w:tr>
      <w:tr w:rsidR="00996FA5" w:rsidRPr="00CF0B87" w14:paraId="3772FEB0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7AF42F0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9A7B79E" w14:textId="77777777" w:rsidR="00996FA5" w:rsidRPr="00CF0B87" w:rsidRDefault="007C3609" w:rsidP="007C3609">
            <w:pPr>
              <w:rPr>
                <w:sz w:val="18"/>
                <w:szCs w:val="18"/>
              </w:rPr>
            </w:pPr>
            <w:proofErr w:type="spellStart"/>
            <w:r w:rsidRPr="00CF0B87">
              <w:rPr>
                <w:sz w:val="18"/>
                <w:szCs w:val="18"/>
              </w:rPr>
              <w:t>Kamlı</w:t>
            </w:r>
            <w:proofErr w:type="spellEnd"/>
            <w:r w:rsidRPr="00CF0B87">
              <w:rPr>
                <w:sz w:val="18"/>
                <w:szCs w:val="18"/>
              </w:rPr>
              <w:t xml:space="preserve"> açma mekanizmaları</w:t>
            </w:r>
            <w:r w:rsidR="00041742" w:rsidRPr="00CF0B87">
              <w:rPr>
                <w:sz w:val="18"/>
                <w:szCs w:val="18"/>
              </w:rPr>
              <w:t>.</w:t>
            </w:r>
            <w:r w:rsidR="0026449B" w:rsidRPr="00CF0B87">
              <w:rPr>
                <w:sz w:val="18"/>
                <w:szCs w:val="18"/>
              </w:rPr>
              <w:t xml:space="preserve"> Basit örgüler için kam tasarımı ve </w:t>
            </w:r>
            <w:r w:rsidR="00642765" w:rsidRPr="00CF0B87">
              <w:rPr>
                <w:sz w:val="18"/>
                <w:szCs w:val="18"/>
              </w:rPr>
              <w:t>kam ayarlar parametreleri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23C1EB5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I,II,III</w:t>
            </w:r>
            <w:r w:rsidR="00890724" w:rsidRPr="00CF0B87">
              <w:rPr>
                <w:sz w:val="18"/>
                <w:szCs w:val="18"/>
                <w:lang w:val="en-US"/>
              </w:rPr>
              <w:t>, IV</w:t>
            </w:r>
          </w:p>
        </w:tc>
      </w:tr>
      <w:tr w:rsidR="00996FA5" w:rsidRPr="00CF0B87" w14:paraId="5AD023EC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1A18638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CA6FBD8" w14:textId="77777777" w:rsidR="00996FA5" w:rsidRPr="00CF0B87" w:rsidRDefault="007C3609" w:rsidP="00171485">
            <w:pPr>
              <w:rPr>
                <w:sz w:val="18"/>
                <w:szCs w:val="18"/>
              </w:rPr>
            </w:pPr>
            <w:proofErr w:type="spellStart"/>
            <w:r w:rsidRPr="00CF0B87">
              <w:rPr>
                <w:sz w:val="18"/>
                <w:szCs w:val="18"/>
              </w:rPr>
              <w:t>Armürlü</w:t>
            </w:r>
            <w:proofErr w:type="spellEnd"/>
            <w:r w:rsidRPr="00CF0B87">
              <w:rPr>
                <w:sz w:val="18"/>
                <w:szCs w:val="18"/>
              </w:rPr>
              <w:t xml:space="preserve"> ağızlık açma mekanizmaları. </w:t>
            </w:r>
            <w:r w:rsidR="00642765" w:rsidRPr="00CF0B87">
              <w:rPr>
                <w:sz w:val="18"/>
                <w:szCs w:val="18"/>
              </w:rPr>
              <w:t xml:space="preserve"> </w:t>
            </w:r>
            <w:proofErr w:type="spellStart"/>
            <w:r w:rsidR="00642765" w:rsidRPr="00CF0B87">
              <w:rPr>
                <w:sz w:val="18"/>
                <w:szCs w:val="18"/>
              </w:rPr>
              <w:t>Armürlü</w:t>
            </w:r>
            <w:proofErr w:type="spellEnd"/>
            <w:r w:rsidR="00642765" w:rsidRPr="00CF0B87">
              <w:rPr>
                <w:sz w:val="18"/>
                <w:szCs w:val="18"/>
              </w:rPr>
              <w:t xml:space="preserve"> </w:t>
            </w:r>
            <w:proofErr w:type="spellStart"/>
            <w:r w:rsidR="002A68FB" w:rsidRPr="00CF0B87">
              <w:rPr>
                <w:sz w:val="18"/>
                <w:szCs w:val="18"/>
              </w:rPr>
              <w:t>desenlendirme</w:t>
            </w:r>
            <w:proofErr w:type="spellEnd"/>
            <w:r w:rsidR="002A68FB" w:rsidRPr="00CF0B87">
              <w:rPr>
                <w:sz w:val="18"/>
                <w:szCs w:val="18"/>
              </w:rPr>
              <w:t xml:space="preserve"> olanakları ve sınırlandırmaları</w:t>
            </w:r>
            <w:r w:rsidR="00642765" w:rsidRPr="00CF0B87">
              <w:rPr>
                <w:sz w:val="18"/>
                <w:szCs w:val="18"/>
              </w:rPr>
              <w:t>.</w:t>
            </w:r>
            <w:r w:rsidRPr="00CF0B87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D185DB7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I,II,III</w:t>
            </w:r>
            <w:r w:rsidR="00AC7650" w:rsidRPr="00CF0B87">
              <w:rPr>
                <w:sz w:val="18"/>
                <w:szCs w:val="18"/>
                <w:lang w:val="en-US"/>
              </w:rPr>
              <w:t>,IV</w:t>
            </w:r>
          </w:p>
        </w:tc>
      </w:tr>
      <w:tr w:rsidR="00996FA5" w:rsidRPr="00CF0B87" w14:paraId="63008943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DFF0B0B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C579DEE" w14:textId="77777777" w:rsidR="00996FA5" w:rsidRPr="00CF0B87" w:rsidRDefault="007C3609" w:rsidP="00171485">
            <w:pPr>
              <w:rPr>
                <w:sz w:val="18"/>
                <w:szCs w:val="18"/>
              </w:rPr>
            </w:pPr>
            <w:proofErr w:type="spellStart"/>
            <w:r w:rsidRPr="00CF0B87">
              <w:rPr>
                <w:sz w:val="18"/>
                <w:szCs w:val="18"/>
              </w:rPr>
              <w:t>Jakar</w:t>
            </w:r>
            <w:r w:rsidR="00642765" w:rsidRPr="00CF0B87">
              <w:rPr>
                <w:sz w:val="18"/>
                <w:szCs w:val="18"/>
              </w:rPr>
              <w:t>lı</w:t>
            </w:r>
            <w:proofErr w:type="spellEnd"/>
            <w:r w:rsidR="00642765" w:rsidRPr="00CF0B87">
              <w:rPr>
                <w:sz w:val="18"/>
                <w:szCs w:val="18"/>
              </w:rPr>
              <w:t xml:space="preserve"> dokumanın prensipleri. </w:t>
            </w:r>
            <w:r w:rsidRPr="00CF0B87">
              <w:rPr>
                <w:sz w:val="18"/>
                <w:szCs w:val="18"/>
              </w:rPr>
              <w:t xml:space="preserve"> </w:t>
            </w:r>
            <w:r w:rsidR="00642765" w:rsidRPr="00CF0B87">
              <w:rPr>
                <w:sz w:val="18"/>
                <w:szCs w:val="18"/>
              </w:rPr>
              <w:t xml:space="preserve">Mekanik ve elektronik </w:t>
            </w:r>
            <w:proofErr w:type="spellStart"/>
            <w:r w:rsidR="00642765" w:rsidRPr="00CF0B87">
              <w:rPr>
                <w:sz w:val="18"/>
                <w:szCs w:val="18"/>
              </w:rPr>
              <w:t>jakarlar</w:t>
            </w:r>
            <w:proofErr w:type="spellEnd"/>
            <w:r w:rsidR="00642765" w:rsidRPr="00CF0B87">
              <w:rPr>
                <w:sz w:val="18"/>
                <w:szCs w:val="18"/>
                <w:lang w:val="fi-FI"/>
              </w:rPr>
              <w:t>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085293E6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I,II,III</w:t>
            </w:r>
            <w:r w:rsidR="00AC7650" w:rsidRPr="00CF0B87">
              <w:rPr>
                <w:sz w:val="18"/>
                <w:szCs w:val="18"/>
                <w:lang w:val="en-US"/>
              </w:rPr>
              <w:t>, IV</w:t>
            </w:r>
          </w:p>
        </w:tc>
      </w:tr>
      <w:tr w:rsidR="00996FA5" w:rsidRPr="00CF0B87" w14:paraId="2C0A510F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269EBDB6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2E0B7F3" w14:textId="77777777" w:rsidR="00996FA5" w:rsidRPr="00CF0B87" w:rsidRDefault="00996FA5" w:rsidP="007C3609">
            <w:pPr>
              <w:rPr>
                <w:sz w:val="18"/>
                <w:szCs w:val="18"/>
                <w:lang w:val="fi-FI"/>
              </w:rPr>
            </w:pPr>
            <w:proofErr w:type="spellStart"/>
            <w:r w:rsidRPr="00CF0B87">
              <w:rPr>
                <w:sz w:val="18"/>
                <w:szCs w:val="18"/>
              </w:rPr>
              <w:t>Jakar</w:t>
            </w:r>
            <w:proofErr w:type="spellEnd"/>
            <w:r w:rsidRPr="00CF0B87">
              <w:rPr>
                <w:sz w:val="18"/>
                <w:szCs w:val="18"/>
              </w:rPr>
              <w:t xml:space="preserve"> </w:t>
            </w:r>
            <w:r w:rsidR="002A68FB" w:rsidRPr="00CF0B87">
              <w:rPr>
                <w:sz w:val="18"/>
                <w:szCs w:val="18"/>
              </w:rPr>
              <w:t>desen</w:t>
            </w:r>
            <w:r w:rsidR="00EB608A" w:rsidRPr="00CF0B87">
              <w:rPr>
                <w:sz w:val="18"/>
                <w:szCs w:val="18"/>
              </w:rPr>
              <w:t xml:space="preserve"> </w:t>
            </w:r>
            <w:proofErr w:type="gramStart"/>
            <w:r w:rsidR="00EB608A" w:rsidRPr="00CF0B87">
              <w:rPr>
                <w:sz w:val="18"/>
                <w:szCs w:val="18"/>
              </w:rPr>
              <w:t xml:space="preserve">planları </w:t>
            </w:r>
            <w:r w:rsidR="002A68FB" w:rsidRPr="00CF0B87">
              <w:rPr>
                <w:sz w:val="18"/>
                <w:szCs w:val="18"/>
              </w:rPr>
              <w:t xml:space="preserve"> örnekler</w:t>
            </w:r>
            <w:proofErr w:type="gramEnd"/>
            <w:r w:rsidR="002A68FB" w:rsidRPr="00CF0B87">
              <w:rPr>
                <w:sz w:val="18"/>
                <w:szCs w:val="18"/>
              </w:rPr>
              <w:t>.</w:t>
            </w:r>
            <w:r w:rsidR="007C3609" w:rsidRPr="00CF0B87">
              <w:rPr>
                <w:sz w:val="18"/>
                <w:szCs w:val="18"/>
              </w:rPr>
              <w:t xml:space="preserve"> </w:t>
            </w:r>
            <w:r w:rsidR="002A68FB" w:rsidRPr="00CF0B87">
              <w:rPr>
                <w:sz w:val="18"/>
                <w:szCs w:val="18"/>
              </w:rPr>
              <w:t xml:space="preserve">Yeni </w:t>
            </w:r>
            <w:proofErr w:type="spellStart"/>
            <w:r w:rsidR="00EB608A" w:rsidRPr="00CF0B87">
              <w:rPr>
                <w:sz w:val="18"/>
                <w:szCs w:val="18"/>
              </w:rPr>
              <w:t>jakar</w:t>
            </w:r>
            <w:proofErr w:type="spellEnd"/>
            <w:r w:rsidR="007C3609" w:rsidRPr="00CF0B87">
              <w:rPr>
                <w:sz w:val="18"/>
                <w:szCs w:val="18"/>
              </w:rPr>
              <w:t xml:space="preserve"> teknolojiler</w:t>
            </w:r>
            <w:r w:rsidR="00EB608A" w:rsidRPr="00CF0B87">
              <w:rPr>
                <w:sz w:val="18"/>
                <w:szCs w:val="18"/>
              </w:rPr>
              <w:t>i</w:t>
            </w:r>
            <w:r w:rsidR="007C3609" w:rsidRPr="00CF0B87">
              <w:rPr>
                <w:sz w:val="18"/>
                <w:szCs w:val="18"/>
                <w:lang w:val="fi-FI"/>
              </w:rPr>
              <w:t>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1FDAE08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I,II,III</w:t>
            </w:r>
            <w:r w:rsidR="00AC7650" w:rsidRPr="00CF0B87">
              <w:rPr>
                <w:sz w:val="18"/>
                <w:szCs w:val="18"/>
                <w:lang w:val="en-US"/>
              </w:rPr>
              <w:t>, IV</w:t>
            </w:r>
          </w:p>
        </w:tc>
      </w:tr>
      <w:tr w:rsidR="00996FA5" w:rsidRPr="00CF0B87" w14:paraId="4D88F584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22D47282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B39B8B2" w14:textId="77777777" w:rsidR="00996FA5" w:rsidRPr="00CF0B87" w:rsidRDefault="002A68FB" w:rsidP="007C3609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Tefe vurma mekanizmaları: tefenin hareketi ve mekanizmaları. </w:t>
            </w:r>
            <w:proofErr w:type="spellStart"/>
            <w:r w:rsidRPr="00CF0B87">
              <w:rPr>
                <w:sz w:val="18"/>
                <w:szCs w:val="18"/>
              </w:rPr>
              <w:t>Tefeleme</w:t>
            </w:r>
            <w:proofErr w:type="spellEnd"/>
            <w:r w:rsidRPr="00CF0B87">
              <w:rPr>
                <w:sz w:val="18"/>
                <w:szCs w:val="18"/>
              </w:rPr>
              <w:t xml:space="preserve"> </w:t>
            </w:r>
            <w:proofErr w:type="gramStart"/>
            <w:r w:rsidRPr="00CF0B87">
              <w:rPr>
                <w:sz w:val="18"/>
                <w:szCs w:val="18"/>
              </w:rPr>
              <w:t>prosesi</w:t>
            </w:r>
            <w:proofErr w:type="gramEnd"/>
            <w:r w:rsidRPr="00CF0B87">
              <w:rPr>
                <w:sz w:val="18"/>
                <w:szCs w:val="18"/>
              </w:rPr>
              <w:t>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006F6BD8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I,IV,V</w:t>
            </w:r>
          </w:p>
        </w:tc>
      </w:tr>
      <w:tr w:rsidR="00996FA5" w:rsidRPr="00CF0B87" w14:paraId="49BAFD0C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A3F9DB3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591ABAE" w14:textId="77777777" w:rsidR="00996FA5" w:rsidRPr="00CF0B87" w:rsidRDefault="007C3609" w:rsidP="00171485">
            <w:pPr>
              <w:rPr>
                <w:sz w:val="18"/>
                <w:szCs w:val="18"/>
              </w:rPr>
            </w:pPr>
            <w:proofErr w:type="spellStart"/>
            <w:r w:rsidRPr="00CF0B87">
              <w:rPr>
                <w:sz w:val="18"/>
                <w:szCs w:val="18"/>
              </w:rPr>
              <w:t>Mekikcikli</w:t>
            </w:r>
            <w:proofErr w:type="spellEnd"/>
            <w:r w:rsidR="00554107" w:rsidRPr="00CF0B87">
              <w:rPr>
                <w:sz w:val="18"/>
                <w:szCs w:val="18"/>
              </w:rPr>
              <w:t xml:space="preserve"> dokuma</w:t>
            </w:r>
            <w:r w:rsidRPr="00CF0B87">
              <w:rPr>
                <w:sz w:val="18"/>
                <w:szCs w:val="18"/>
              </w:rPr>
              <w:t xml:space="preserve">: </w:t>
            </w:r>
            <w:r w:rsidR="00554107" w:rsidRPr="00CF0B87">
              <w:rPr>
                <w:sz w:val="18"/>
                <w:szCs w:val="18"/>
              </w:rPr>
              <w:t xml:space="preserve">atkı atma </w:t>
            </w:r>
            <w:r w:rsidRPr="00CF0B87">
              <w:rPr>
                <w:sz w:val="18"/>
                <w:szCs w:val="18"/>
              </w:rPr>
              <w:t>prensibi,</w:t>
            </w:r>
            <w:r w:rsidR="00554107" w:rsidRPr="00CF0B87">
              <w:rPr>
                <w:sz w:val="18"/>
                <w:szCs w:val="18"/>
              </w:rPr>
              <w:t xml:space="preserve"> </w:t>
            </w:r>
            <w:r w:rsidRPr="00CF0B87">
              <w:rPr>
                <w:sz w:val="18"/>
                <w:szCs w:val="18"/>
              </w:rPr>
              <w:t>sistemler</w:t>
            </w:r>
            <w:r w:rsidR="00554107" w:rsidRPr="00CF0B87">
              <w:rPr>
                <w:sz w:val="18"/>
                <w:szCs w:val="18"/>
              </w:rPr>
              <w:t>&amp;</w:t>
            </w:r>
            <w:r w:rsidR="00EC407D" w:rsidRPr="00CF0B87">
              <w:rPr>
                <w:sz w:val="18"/>
                <w:szCs w:val="18"/>
              </w:rPr>
              <w:t xml:space="preserve"> işlemler</w:t>
            </w:r>
            <w:r w:rsidR="00554107" w:rsidRPr="00CF0B87">
              <w:rPr>
                <w:sz w:val="18"/>
                <w:szCs w:val="18"/>
              </w:rPr>
              <w:t>, kullanım alanları.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073E8E9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I,II,IV,VI</w:t>
            </w:r>
          </w:p>
        </w:tc>
      </w:tr>
      <w:tr w:rsidR="00996FA5" w:rsidRPr="00CF0B87" w14:paraId="2C2215EC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258A9D5D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1C3B0C1" w14:textId="77777777" w:rsidR="00996FA5" w:rsidRPr="00CF0B87" w:rsidRDefault="007C3609" w:rsidP="00171485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Kancalı </w:t>
            </w:r>
            <w:r w:rsidR="00195C69" w:rsidRPr="00CF0B87">
              <w:rPr>
                <w:sz w:val="18"/>
                <w:szCs w:val="18"/>
              </w:rPr>
              <w:t>dokuma</w:t>
            </w:r>
            <w:r w:rsidRPr="00CF0B87">
              <w:rPr>
                <w:sz w:val="18"/>
                <w:szCs w:val="18"/>
              </w:rPr>
              <w:t xml:space="preserve">: </w:t>
            </w:r>
            <w:r w:rsidR="00554107" w:rsidRPr="00CF0B87">
              <w:rPr>
                <w:sz w:val="18"/>
                <w:szCs w:val="18"/>
              </w:rPr>
              <w:t xml:space="preserve">atkı </w:t>
            </w:r>
            <w:r w:rsidRPr="00CF0B87">
              <w:rPr>
                <w:sz w:val="18"/>
                <w:szCs w:val="18"/>
              </w:rPr>
              <w:t>atma prensipleri</w:t>
            </w:r>
            <w:r w:rsidR="00554107" w:rsidRPr="00CF0B87">
              <w:rPr>
                <w:sz w:val="18"/>
                <w:szCs w:val="18"/>
              </w:rPr>
              <w:t xml:space="preserve">, </w:t>
            </w:r>
            <w:r w:rsidR="00EC407D" w:rsidRPr="00CF0B87">
              <w:rPr>
                <w:sz w:val="18"/>
                <w:szCs w:val="18"/>
              </w:rPr>
              <w:t>sistemler &amp; işlemler, kullanım alanları</w:t>
            </w:r>
            <w:r w:rsidRPr="00CF0B87"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60D040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I,II,IV,VI</w:t>
            </w:r>
          </w:p>
        </w:tc>
      </w:tr>
      <w:tr w:rsidR="00996FA5" w:rsidRPr="00CF0B87" w14:paraId="5F91540E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32AFBD13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AF5608A" w14:textId="77777777" w:rsidR="00996FA5" w:rsidRPr="00CF0B87" w:rsidRDefault="00195C69" w:rsidP="00D7372D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 Su jetli dokuma: atkı atma prensibi, sistemler &amp; işlemler, kullanım alanları.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285516B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I,II,IV,VI</w:t>
            </w:r>
          </w:p>
        </w:tc>
      </w:tr>
      <w:tr w:rsidR="00996FA5" w:rsidRPr="00CF0B87" w14:paraId="7F3967AF" w14:textId="77777777" w:rsidTr="00171485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5528349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9837E6F" w14:textId="77777777" w:rsidR="00996FA5" w:rsidRPr="00CF0B87" w:rsidRDefault="00195C69" w:rsidP="00D7372D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 Hava jetli dokuma</w:t>
            </w:r>
            <w:r w:rsidR="00D7372D" w:rsidRPr="00CF0B87">
              <w:rPr>
                <w:sz w:val="18"/>
                <w:szCs w:val="18"/>
              </w:rPr>
              <w:t xml:space="preserve">: </w:t>
            </w:r>
            <w:r w:rsidRPr="00CF0B87">
              <w:rPr>
                <w:sz w:val="18"/>
                <w:szCs w:val="18"/>
              </w:rPr>
              <w:t xml:space="preserve">atkı atma </w:t>
            </w:r>
            <w:r w:rsidR="00D7372D" w:rsidRPr="00CF0B87">
              <w:rPr>
                <w:sz w:val="18"/>
                <w:szCs w:val="18"/>
              </w:rPr>
              <w:t>prensi</w:t>
            </w:r>
            <w:r w:rsidRPr="00CF0B87">
              <w:rPr>
                <w:sz w:val="18"/>
                <w:szCs w:val="18"/>
              </w:rPr>
              <w:t>pleri</w:t>
            </w:r>
            <w:r w:rsidR="00D7372D" w:rsidRPr="00CF0B87">
              <w:rPr>
                <w:sz w:val="18"/>
                <w:szCs w:val="18"/>
              </w:rPr>
              <w:t>, sistemler &amp; işlemler</w:t>
            </w:r>
            <w:r w:rsidRPr="00CF0B87">
              <w:rPr>
                <w:sz w:val="18"/>
                <w:szCs w:val="18"/>
              </w:rPr>
              <w:t>,</w:t>
            </w:r>
            <w:r w:rsidR="00D7372D" w:rsidRPr="00CF0B87">
              <w:rPr>
                <w:sz w:val="18"/>
                <w:szCs w:val="18"/>
              </w:rPr>
              <w:t xml:space="preserve"> kullanım alanları.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49625EB" w14:textId="77777777" w:rsidR="00996FA5" w:rsidRPr="00CF0B87" w:rsidRDefault="003A0ED4" w:rsidP="00171485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I,II,IV,VI</w:t>
            </w:r>
          </w:p>
        </w:tc>
      </w:tr>
      <w:tr w:rsidR="00996FA5" w:rsidRPr="00CF0B87" w14:paraId="69018628" w14:textId="77777777" w:rsidTr="00171485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B9112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</w:rPr>
            </w:pPr>
            <w:r w:rsidRPr="00CF0B8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60939FA" w14:textId="77777777" w:rsidR="00996FA5" w:rsidRPr="00CF0B87" w:rsidRDefault="00996FA5" w:rsidP="00171485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 xml:space="preserve">Dokumanın bazı </w:t>
            </w:r>
            <w:proofErr w:type="gramStart"/>
            <w:r w:rsidRPr="00CF0B87">
              <w:rPr>
                <w:sz w:val="18"/>
                <w:szCs w:val="18"/>
              </w:rPr>
              <w:t xml:space="preserve">seçilmiş </w:t>
            </w:r>
            <w:r w:rsidR="00A01B8C" w:rsidRPr="00CF0B87">
              <w:rPr>
                <w:sz w:val="18"/>
                <w:szCs w:val="18"/>
              </w:rPr>
              <w:t xml:space="preserve"> özel</w:t>
            </w:r>
            <w:proofErr w:type="gramEnd"/>
            <w:r w:rsidR="00A01B8C" w:rsidRPr="00CF0B87">
              <w:rPr>
                <w:sz w:val="18"/>
                <w:szCs w:val="18"/>
              </w:rPr>
              <w:t xml:space="preserve"> </w:t>
            </w:r>
            <w:r w:rsidRPr="00CF0B87">
              <w:rPr>
                <w:sz w:val="18"/>
                <w:szCs w:val="18"/>
              </w:rPr>
              <w:t>konularının tartışılması</w:t>
            </w:r>
            <w:r w:rsidR="00D7372D" w:rsidRPr="00CF0B87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020EE1" w14:textId="77777777" w:rsidR="00996FA5" w:rsidRPr="00CF0B87" w:rsidRDefault="00292DC8" w:rsidP="002B04D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 xml:space="preserve">I, </w:t>
            </w:r>
            <w:r w:rsidR="003A0ED4" w:rsidRPr="00CF0B87">
              <w:rPr>
                <w:sz w:val="18"/>
                <w:szCs w:val="18"/>
                <w:lang w:val="en-US"/>
              </w:rPr>
              <w:t>II</w:t>
            </w:r>
            <w:r w:rsidRPr="00CF0B87">
              <w:rPr>
                <w:sz w:val="18"/>
                <w:szCs w:val="18"/>
                <w:lang w:val="en-US"/>
              </w:rPr>
              <w:t>, IV</w:t>
            </w:r>
          </w:p>
        </w:tc>
      </w:tr>
    </w:tbl>
    <w:p w14:paraId="7A84A41D" w14:textId="77777777" w:rsidR="00996FA5" w:rsidRPr="00CF0B87" w:rsidRDefault="00996FA5" w:rsidP="00996FA5">
      <w:pPr>
        <w:rPr>
          <w:b/>
          <w:bCs/>
          <w:sz w:val="18"/>
          <w:szCs w:val="18"/>
        </w:rPr>
      </w:pPr>
    </w:p>
    <w:p w14:paraId="4D98E8D7" w14:textId="77777777" w:rsidR="00AC7650" w:rsidRPr="00CF0B87" w:rsidRDefault="00AC7650" w:rsidP="00996FA5">
      <w:pPr>
        <w:jc w:val="center"/>
        <w:rPr>
          <w:b/>
          <w:caps/>
          <w:sz w:val="18"/>
          <w:szCs w:val="18"/>
        </w:rPr>
      </w:pPr>
    </w:p>
    <w:p w14:paraId="7E296721" w14:textId="77777777" w:rsidR="00996FA5" w:rsidRPr="00CF0B87" w:rsidRDefault="00996FA5" w:rsidP="00996FA5">
      <w:pPr>
        <w:jc w:val="center"/>
        <w:rPr>
          <w:sz w:val="18"/>
          <w:szCs w:val="18"/>
        </w:rPr>
      </w:pPr>
      <w:r w:rsidRPr="00CF0B87">
        <w:rPr>
          <w:b/>
          <w:caps/>
          <w:sz w:val="18"/>
          <w:szCs w:val="18"/>
        </w:rPr>
        <w:t>COURSE PLAN</w:t>
      </w:r>
    </w:p>
    <w:p w14:paraId="156653D4" w14:textId="77777777" w:rsidR="00996FA5" w:rsidRPr="00CF0B87" w:rsidRDefault="00996FA5" w:rsidP="00996FA5">
      <w:pPr>
        <w:rPr>
          <w:sz w:val="18"/>
          <w:szCs w:val="18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996FA5" w:rsidRPr="00CF0B87" w14:paraId="5CA9A489" w14:textId="77777777" w:rsidTr="00171485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AA2CB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A33F0C1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5A7FFFF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91491FB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5313ACD" w14:textId="77777777" w:rsidR="00996FA5" w:rsidRPr="00CF0B87" w:rsidRDefault="00996FA5" w:rsidP="0017148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Course Outcomes</w:t>
            </w:r>
          </w:p>
        </w:tc>
      </w:tr>
      <w:tr w:rsidR="00AC7650" w:rsidRPr="00CF0B87" w14:paraId="4DD22A1E" w14:textId="77777777" w:rsidTr="00171485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1A0258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7D8DD5C" w14:textId="77777777" w:rsidR="00AC7650" w:rsidRPr="00CF0B87" w:rsidRDefault="00AC7650" w:rsidP="00AC7650">
            <w:pPr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Outline of weaving process:  basic motions and operations, woven fabric properties.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5B0E1C5" w14:textId="77777777" w:rsidR="00AC7650" w:rsidRPr="00CF0B87" w:rsidRDefault="00AC7650" w:rsidP="00AC7650">
            <w:pPr>
              <w:pStyle w:val="Balk7"/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</w:t>
            </w:r>
          </w:p>
        </w:tc>
      </w:tr>
      <w:tr w:rsidR="00AC7650" w:rsidRPr="00CF0B87" w14:paraId="70454C21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12A69BCA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CB35486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  <w:lang w:val="en-US"/>
              </w:rPr>
              <w:t xml:space="preserve">Auxiliary functions of weaving machines. Loom drive &amp; loom timing. 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6BE5EBD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</w:t>
            </w:r>
          </w:p>
        </w:tc>
      </w:tr>
      <w:tr w:rsidR="00AC7650" w:rsidRPr="00CF0B87" w14:paraId="77FD10B9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D86752A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A49AABF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proofErr w:type="spellStart"/>
            <w:r w:rsidRPr="00CF0B87">
              <w:rPr>
                <w:sz w:val="18"/>
                <w:szCs w:val="18"/>
              </w:rPr>
              <w:t>Classification</w:t>
            </w:r>
            <w:proofErr w:type="spellEnd"/>
            <w:r w:rsidRPr="00CF0B87">
              <w:rPr>
                <w:sz w:val="18"/>
                <w:szCs w:val="18"/>
              </w:rPr>
              <w:t xml:space="preserve"> of </w:t>
            </w:r>
            <w:proofErr w:type="spellStart"/>
            <w:r w:rsidRPr="00CF0B87">
              <w:rPr>
                <w:sz w:val="18"/>
                <w:szCs w:val="18"/>
              </w:rPr>
              <w:t>weaving</w:t>
            </w:r>
            <w:proofErr w:type="spellEnd"/>
            <w:r w:rsidRPr="00CF0B87">
              <w:rPr>
                <w:sz w:val="18"/>
                <w:szCs w:val="18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</w:rPr>
              <w:t>machinery</w:t>
            </w:r>
            <w:proofErr w:type="spellEnd"/>
            <w:r w:rsidRPr="00CF0B87">
              <w:rPr>
                <w:sz w:val="18"/>
                <w:szCs w:val="18"/>
              </w:rPr>
              <w:t xml:space="preserve">. </w:t>
            </w:r>
            <w:r w:rsidRPr="00CF0B87">
              <w:rPr>
                <w:sz w:val="18"/>
                <w:szCs w:val="18"/>
                <w:lang w:val="en-US"/>
              </w:rPr>
              <w:t>Industrial issues of weaving: productivity measures, comparison criteria, statistics.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72816BD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</w:t>
            </w:r>
          </w:p>
        </w:tc>
      </w:tr>
      <w:tr w:rsidR="00AC7650" w:rsidRPr="00CF0B87" w14:paraId="7688EE31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42776EA9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DD2122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proofErr w:type="spellStart"/>
            <w:r w:rsidRPr="00CF0B87">
              <w:rPr>
                <w:sz w:val="18"/>
                <w:szCs w:val="18"/>
              </w:rPr>
              <w:t>Shedding</w:t>
            </w:r>
            <w:proofErr w:type="spellEnd"/>
            <w:r w:rsidRPr="00CF0B87">
              <w:rPr>
                <w:sz w:val="18"/>
                <w:szCs w:val="18"/>
              </w:rPr>
              <w:t xml:space="preserve">: </w:t>
            </w:r>
            <w:r w:rsidRPr="00CF0B87">
              <w:rPr>
                <w:sz w:val="18"/>
                <w:szCs w:val="18"/>
                <w:lang w:val="en-US"/>
              </w:rPr>
              <w:t>parameters, types, important settings.</w:t>
            </w:r>
            <w:r w:rsidRPr="00CF0B87">
              <w:rPr>
                <w:sz w:val="18"/>
                <w:szCs w:val="18"/>
              </w:rPr>
              <w:t xml:space="preserve"> </w:t>
            </w:r>
            <w:r w:rsidRPr="00CF0B87">
              <w:rPr>
                <w:sz w:val="18"/>
                <w:szCs w:val="18"/>
                <w:lang w:val="en-US"/>
              </w:rPr>
              <w:t>Classification of shedding mech.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04D0A18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IV,V,VI</w:t>
            </w:r>
          </w:p>
        </w:tc>
      </w:tr>
      <w:tr w:rsidR="00AC7650" w:rsidRPr="00CF0B87" w14:paraId="69C4972B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7E26C5D5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0807C48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  <w:lang w:val="en-US"/>
              </w:rPr>
              <w:t>Cam shedding mechanisms. Cam design &amp; cam setting parameters for simple weaves.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C2CB264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I,II,III</w:t>
            </w:r>
            <w:r w:rsidR="00A5108C" w:rsidRPr="00CF0B87">
              <w:rPr>
                <w:sz w:val="18"/>
                <w:szCs w:val="18"/>
                <w:lang w:val="en-US"/>
              </w:rPr>
              <w:t>, IV</w:t>
            </w:r>
          </w:p>
        </w:tc>
      </w:tr>
      <w:tr w:rsidR="00AC7650" w:rsidRPr="00CF0B87" w14:paraId="1F148516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5E83B97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942EA12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  <w:lang w:val="en-US"/>
              </w:rPr>
              <w:t>Dobby shedding mechanisms. Dobby weave possibilities and limitations.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71A82B1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I,II,III,IV</w:t>
            </w:r>
          </w:p>
        </w:tc>
      </w:tr>
      <w:tr w:rsidR="00AC7650" w:rsidRPr="00CF0B87" w14:paraId="3A1E3B67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71426D16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C5FEBDE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  <w:lang w:val="en-US"/>
              </w:rPr>
              <w:t>Principles of jacquard weaving. Mechanical &amp; electronic jacquards.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6E85554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I,II,III, IV</w:t>
            </w:r>
          </w:p>
        </w:tc>
      </w:tr>
      <w:tr w:rsidR="00AC7650" w:rsidRPr="00CF0B87" w14:paraId="1099D7E1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4D9A7A0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D006A5C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  <w:lang w:val="en-US"/>
              </w:rPr>
              <w:t>Jacquard weave plans (examples) &amp; new jacquard technologies</w:t>
            </w:r>
            <w:r w:rsidRPr="00CF0B87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3FD1EF8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I,II,III, IV</w:t>
            </w:r>
          </w:p>
        </w:tc>
      </w:tr>
      <w:tr w:rsidR="00AC7650" w:rsidRPr="00CF0B87" w14:paraId="7B10B3E3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78FB86A9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469FCE0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  <w:lang w:val="en-US"/>
              </w:rPr>
              <w:t>Weft beat-up:  beat up motion &amp; mechanisms.</w:t>
            </w:r>
            <w:r w:rsidRPr="00CF0B87">
              <w:rPr>
                <w:sz w:val="18"/>
                <w:szCs w:val="18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</w:rPr>
              <w:t>The</w:t>
            </w:r>
            <w:proofErr w:type="spellEnd"/>
            <w:r w:rsidRPr="00CF0B87">
              <w:rPr>
                <w:sz w:val="18"/>
                <w:szCs w:val="18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</w:rPr>
              <w:t>beat-up</w:t>
            </w:r>
            <w:proofErr w:type="spellEnd"/>
            <w:r w:rsidRPr="00CF0B87">
              <w:rPr>
                <w:sz w:val="18"/>
                <w:szCs w:val="18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</w:rPr>
              <w:t>process</w:t>
            </w:r>
            <w:proofErr w:type="spellEnd"/>
            <w:r w:rsidRPr="00CF0B87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51170467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I,IV,V</w:t>
            </w:r>
          </w:p>
        </w:tc>
      </w:tr>
      <w:tr w:rsidR="00AC7650" w:rsidRPr="00CF0B87" w14:paraId="0021A05A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4AD20ED0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78F2B6F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  <w:lang w:val="en-US"/>
              </w:rPr>
              <w:t>Projectile weaving: picking principle, systems &amp; operations, application fields</w:t>
            </w:r>
            <w:r w:rsidRPr="00CF0B87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A82346A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I,II,IV,VI</w:t>
            </w:r>
          </w:p>
        </w:tc>
      </w:tr>
      <w:tr w:rsidR="00AC7650" w:rsidRPr="00CF0B87" w14:paraId="5513ED87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5114801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30427C2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proofErr w:type="spellStart"/>
            <w:r w:rsidRPr="00CF0B87">
              <w:rPr>
                <w:sz w:val="18"/>
                <w:szCs w:val="18"/>
              </w:rPr>
              <w:t>Rapier</w:t>
            </w:r>
            <w:proofErr w:type="spellEnd"/>
            <w:r w:rsidRPr="00CF0B87">
              <w:rPr>
                <w:sz w:val="18"/>
                <w:szCs w:val="18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</w:rPr>
              <w:t>weaving</w:t>
            </w:r>
            <w:proofErr w:type="spellEnd"/>
            <w:r w:rsidRPr="00CF0B87">
              <w:rPr>
                <w:sz w:val="18"/>
                <w:szCs w:val="18"/>
              </w:rPr>
              <w:t xml:space="preserve">: </w:t>
            </w:r>
            <w:r w:rsidRPr="00CF0B87">
              <w:rPr>
                <w:sz w:val="18"/>
                <w:szCs w:val="18"/>
                <w:lang w:val="en-US"/>
              </w:rPr>
              <w:t>picking principles, systems &amp; operations, application fields</w:t>
            </w:r>
            <w:r w:rsidRPr="00CF0B87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175F3B9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I,II,IV,VI</w:t>
            </w:r>
          </w:p>
        </w:tc>
      </w:tr>
      <w:tr w:rsidR="00AC7650" w:rsidRPr="00CF0B87" w14:paraId="3870F261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788C2E7A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4E007BD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  <w:lang w:val="en-US"/>
              </w:rPr>
              <w:t>Water jet picking: picking principle, systems &amp; operations, application fields</w:t>
            </w:r>
            <w:r w:rsidRPr="00CF0B87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195BC99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I,II,IV,VI</w:t>
            </w:r>
          </w:p>
        </w:tc>
      </w:tr>
      <w:tr w:rsidR="00AC7650" w:rsidRPr="00CF0B87" w14:paraId="0BE29C25" w14:textId="77777777" w:rsidTr="00171485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600F40F0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43B1EE3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  <w:lang w:val="en-US"/>
              </w:rPr>
              <w:t>Air jet picking: picking principles, systems &amp; operations, application fields.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1CD34B" w14:textId="77777777" w:rsidR="00AC7650" w:rsidRPr="00CF0B87" w:rsidRDefault="00AC7650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>I,II,IV,VI</w:t>
            </w:r>
          </w:p>
        </w:tc>
      </w:tr>
      <w:tr w:rsidR="00AC7650" w:rsidRPr="00CF0B87" w14:paraId="320F3E81" w14:textId="77777777" w:rsidTr="00171485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CFE40" w14:textId="77777777" w:rsidR="00AC7650" w:rsidRPr="00CF0B87" w:rsidRDefault="00AC7650" w:rsidP="00AC765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0B87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02A9AE" w14:textId="77777777" w:rsidR="00AC7650" w:rsidRPr="00CF0B87" w:rsidRDefault="00AC7650" w:rsidP="00AC7650">
            <w:pPr>
              <w:rPr>
                <w:sz w:val="18"/>
                <w:szCs w:val="18"/>
              </w:rPr>
            </w:pPr>
            <w:proofErr w:type="spellStart"/>
            <w:r w:rsidRPr="00CF0B87">
              <w:rPr>
                <w:sz w:val="18"/>
                <w:szCs w:val="18"/>
              </w:rPr>
              <w:t>Discussion</w:t>
            </w:r>
            <w:proofErr w:type="spellEnd"/>
            <w:r w:rsidRPr="00CF0B87">
              <w:rPr>
                <w:sz w:val="18"/>
                <w:szCs w:val="18"/>
              </w:rPr>
              <w:t xml:space="preserve"> of </w:t>
            </w:r>
            <w:proofErr w:type="spellStart"/>
            <w:r w:rsidRPr="00CF0B87">
              <w:rPr>
                <w:sz w:val="18"/>
                <w:szCs w:val="18"/>
              </w:rPr>
              <w:t>some</w:t>
            </w:r>
            <w:proofErr w:type="spellEnd"/>
            <w:r w:rsidRPr="00CF0B87">
              <w:rPr>
                <w:sz w:val="18"/>
                <w:szCs w:val="18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</w:rPr>
              <w:t>special</w:t>
            </w:r>
            <w:proofErr w:type="spellEnd"/>
            <w:r w:rsidRPr="00CF0B87">
              <w:rPr>
                <w:sz w:val="18"/>
                <w:szCs w:val="18"/>
              </w:rPr>
              <w:t xml:space="preserve"> </w:t>
            </w:r>
            <w:proofErr w:type="spellStart"/>
            <w:r w:rsidRPr="00CF0B87">
              <w:rPr>
                <w:sz w:val="18"/>
                <w:szCs w:val="18"/>
              </w:rPr>
              <w:t>topics</w:t>
            </w:r>
            <w:proofErr w:type="spellEnd"/>
            <w:r w:rsidRPr="00CF0B87">
              <w:rPr>
                <w:sz w:val="18"/>
                <w:szCs w:val="18"/>
              </w:rPr>
              <w:t xml:space="preserve"> of </w:t>
            </w:r>
            <w:proofErr w:type="spellStart"/>
            <w:r w:rsidRPr="00CF0B87">
              <w:rPr>
                <w:sz w:val="18"/>
                <w:szCs w:val="18"/>
              </w:rPr>
              <w:t>weaving</w:t>
            </w:r>
            <w:proofErr w:type="spellEnd"/>
            <w:r w:rsidRPr="00CF0B87">
              <w:rPr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434362E" w14:textId="77777777" w:rsidR="00AC7650" w:rsidRPr="00CF0B87" w:rsidRDefault="00292DC8" w:rsidP="00AC7650">
            <w:pPr>
              <w:jc w:val="center"/>
              <w:rPr>
                <w:sz w:val="18"/>
                <w:szCs w:val="18"/>
                <w:lang w:val="en-US"/>
              </w:rPr>
            </w:pPr>
            <w:r w:rsidRPr="00CF0B87">
              <w:rPr>
                <w:sz w:val="18"/>
                <w:szCs w:val="18"/>
                <w:lang w:val="en-US"/>
              </w:rPr>
              <w:t xml:space="preserve">I, </w:t>
            </w:r>
            <w:r w:rsidR="002B04D0" w:rsidRPr="00CF0B87">
              <w:rPr>
                <w:sz w:val="18"/>
                <w:szCs w:val="18"/>
                <w:lang w:val="en-US"/>
              </w:rPr>
              <w:t>II</w:t>
            </w:r>
            <w:r w:rsidRPr="00CF0B87">
              <w:rPr>
                <w:sz w:val="18"/>
                <w:szCs w:val="18"/>
                <w:lang w:val="en-US"/>
              </w:rPr>
              <w:t xml:space="preserve"> IV</w:t>
            </w:r>
          </w:p>
        </w:tc>
      </w:tr>
    </w:tbl>
    <w:p w14:paraId="0DDDB2C2" w14:textId="77777777" w:rsidR="00996FA5" w:rsidRPr="00CF0B87" w:rsidRDefault="00996FA5" w:rsidP="00996FA5">
      <w:pPr>
        <w:rPr>
          <w:sz w:val="18"/>
          <w:szCs w:val="18"/>
        </w:rPr>
      </w:pPr>
    </w:p>
    <w:p w14:paraId="0D1F726E" w14:textId="77777777" w:rsidR="00D7372D" w:rsidRPr="00CF0B87" w:rsidRDefault="00D7372D" w:rsidP="00996FA5">
      <w:pPr>
        <w:rPr>
          <w:sz w:val="18"/>
          <w:szCs w:val="18"/>
        </w:rPr>
      </w:pPr>
    </w:p>
    <w:p w14:paraId="0A75910C" w14:textId="77777777" w:rsidR="00D7372D" w:rsidRPr="00CF0B87" w:rsidRDefault="00D7372D" w:rsidP="00996FA5">
      <w:pPr>
        <w:rPr>
          <w:sz w:val="18"/>
          <w:szCs w:val="18"/>
        </w:rPr>
      </w:pPr>
    </w:p>
    <w:p w14:paraId="5B4A3DD8" w14:textId="77777777" w:rsidR="00933651" w:rsidRPr="00CF0B87" w:rsidRDefault="00933651" w:rsidP="00996FA5">
      <w:pPr>
        <w:rPr>
          <w:sz w:val="18"/>
          <w:szCs w:val="18"/>
        </w:rPr>
      </w:pPr>
    </w:p>
    <w:p w14:paraId="4A33620F" w14:textId="77777777" w:rsidR="00933651" w:rsidRPr="00CF0B87" w:rsidRDefault="00933651" w:rsidP="00996FA5">
      <w:pPr>
        <w:rPr>
          <w:sz w:val="18"/>
          <w:szCs w:val="18"/>
        </w:rPr>
      </w:pPr>
    </w:p>
    <w:p w14:paraId="3045A414" w14:textId="77777777" w:rsidR="00933651" w:rsidRPr="00CF0B87" w:rsidRDefault="00933651" w:rsidP="00996FA5">
      <w:pPr>
        <w:rPr>
          <w:sz w:val="18"/>
          <w:szCs w:val="18"/>
        </w:rPr>
      </w:pPr>
    </w:p>
    <w:p w14:paraId="7AB469CE" w14:textId="77777777" w:rsidR="00933651" w:rsidRPr="00CF0B87" w:rsidRDefault="00933651" w:rsidP="00996FA5">
      <w:pPr>
        <w:rPr>
          <w:sz w:val="18"/>
          <w:szCs w:val="18"/>
        </w:rPr>
      </w:pPr>
    </w:p>
    <w:p w14:paraId="764BFC2B" w14:textId="77777777" w:rsidR="00933651" w:rsidRPr="00CF0B87" w:rsidRDefault="00933651" w:rsidP="00996FA5">
      <w:pPr>
        <w:rPr>
          <w:sz w:val="18"/>
          <w:szCs w:val="18"/>
        </w:rPr>
      </w:pPr>
    </w:p>
    <w:p w14:paraId="5C15F308" w14:textId="77777777" w:rsidR="00933651" w:rsidRPr="00CF0B87" w:rsidRDefault="00933651" w:rsidP="00996FA5">
      <w:pPr>
        <w:rPr>
          <w:sz w:val="18"/>
          <w:szCs w:val="18"/>
        </w:rPr>
      </w:pPr>
    </w:p>
    <w:p w14:paraId="51196C05" w14:textId="77777777" w:rsidR="00933651" w:rsidRPr="00CF0B87" w:rsidRDefault="00933651" w:rsidP="00996FA5">
      <w:pPr>
        <w:rPr>
          <w:sz w:val="18"/>
          <w:szCs w:val="18"/>
        </w:rPr>
      </w:pPr>
    </w:p>
    <w:p w14:paraId="5751EE28" w14:textId="293E00A7" w:rsidR="00933651" w:rsidRPr="00CF0B87" w:rsidRDefault="00933651" w:rsidP="00996FA5">
      <w:pPr>
        <w:rPr>
          <w:sz w:val="18"/>
          <w:szCs w:val="18"/>
        </w:rPr>
      </w:pPr>
    </w:p>
    <w:p w14:paraId="4AABC36F" w14:textId="26F8D529" w:rsidR="00565C25" w:rsidRPr="00CF0B87" w:rsidRDefault="00565C25" w:rsidP="00996FA5">
      <w:pPr>
        <w:rPr>
          <w:sz w:val="18"/>
          <w:szCs w:val="18"/>
        </w:rPr>
      </w:pPr>
    </w:p>
    <w:p w14:paraId="33165385" w14:textId="53312BE5" w:rsidR="00565C25" w:rsidRPr="00CF0B87" w:rsidRDefault="00565C25" w:rsidP="00996FA5">
      <w:pPr>
        <w:rPr>
          <w:sz w:val="18"/>
          <w:szCs w:val="18"/>
        </w:rPr>
      </w:pPr>
    </w:p>
    <w:p w14:paraId="206DD054" w14:textId="6FA60E21" w:rsidR="00565C25" w:rsidRPr="00CF0B87" w:rsidRDefault="00565C25" w:rsidP="00996FA5">
      <w:pPr>
        <w:rPr>
          <w:sz w:val="18"/>
          <w:szCs w:val="18"/>
        </w:rPr>
      </w:pPr>
    </w:p>
    <w:p w14:paraId="5078FDC6" w14:textId="45F789B7" w:rsidR="00565C25" w:rsidRPr="00CF0B87" w:rsidRDefault="00565C25" w:rsidP="00996FA5">
      <w:pPr>
        <w:rPr>
          <w:sz w:val="18"/>
          <w:szCs w:val="18"/>
        </w:rPr>
      </w:pPr>
    </w:p>
    <w:p w14:paraId="446B1CA1" w14:textId="4635901F" w:rsidR="00565C25" w:rsidRPr="00CF0B87" w:rsidRDefault="00565C25" w:rsidP="00996FA5">
      <w:pPr>
        <w:rPr>
          <w:sz w:val="18"/>
          <w:szCs w:val="18"/>
        </w:rPr>
      </w:pPr>
    </w:p>
    <w:p w14:paraId="0FE6DEFD" w14:textId="43D3C4E3" w:rsidR="00565C25" w:rsidRPr="00CF0B87" w:rsidRDefault="00565C25" w:rsidP="00996FA5">
      <w:pPr>
        <w:rPr>
          <w:sz w:val="18"/>
          <w:szCs w:val="18"/>
        </w:rPr>
      </w:pPr>
    </w:p>
    <w:p w14:paraId="2E350C63" w14:textId="13AC47E9" w:rsidR="00565C25" w:rsidRPr="00CF0B87" w:rsidRDefault="00565C25" w:rsidP="00996FA5">
      <w:pPr>
        <w:rPr>
          <w:sz w:val="18"/>
          <w:szCs w:val="18"/>
        </w:rPr>
      </w:pPr>
    </w:p>
    <w:p w14:paraId="534F830B" w14:textId="14415889" w:rsidR="00565C25" w:rsidRPr="00CF0B87" w:rsidRDefault="00565C25" w:rsidP="00996FA5">
      <w:pPr>
        <w:rPr>
          <w:sz w:val="18"/>
          <w:szCs w:val="18"/>
        </w:rPr>
      </w:pPr>
    </w:p>
    <w:p w14:paraId="29EE466E" w14:textId="2A247E27" w:rsidR="00565C25" w:rsidRPr="00CF0B87" w:rsidRDefault="00565C25" w:rsidP="00996FA5">
      <w:pPr>
        <w:rPr>
          <w:sz w:val="18"/>
          <w:szCs w:val="18"/>
        </w:rPr>
      </w:pPr>
    </w:p>
    <w:p w14:paraId="55085A09" w14:textId="27070BAA" w:rsidR="00565C25" w:rsidRPr="00CF0B87" w:rsidRDefault="00565C25" w:rsidP="00996FA5">
      <w:pPr>
        <w:rPr>
          <w:sz w:val="18"/>
          <w:szCs w:val="18"/>
        </w:rPr>
      </w:pPr>
    </w:p>
    <w:p w14:paraId="54574209" w14:textId="3F3D4DCE" w:rsidR="00565C25" w:rsidRPr="00CF0B87" w:rsidRDefault="00565C25" w:rsidP="00996FA5">
      <w:pPr>
        <w:rPr>
          <w:sz w:val="18"/>
          <w:szCs w:val="18"/>
        </w:rPr>
      </w:pPr>
    </w:p>
    <w:p w14:paraId="2DDEA4F0" w14:textId="4AE77BF4" w:rsidR="00565C25" w:rsidRDefault="00565C25" w:rsidP="00996FA5">
      <w:pPr>
        <w:rPr>
          <w:sz w:val="18"/>
          <w:szCs w:val="18"/>
        </w:rPr>
      </w:pPr>
    </w:p>
    <w:p w14:paraId="2D8B13DD" w14:textId="4B85BF0E" w:rsidR="00CF0B87" w:rsidRDefault="00CF0B87" w:rsidP="00996FA5">
      <w:pPr>
        <w:rPr>
          <w:sz w:val="18"/>
          <w:szCs w:val="18"/>
        </w:rPr>
      </w:pPr>
    </w:p>
    <w:p w14:paraId="64FF57A5" w14:textId="32D253CC" w:rsidR="00CF0B87" w:rsidRDefault="00CF0B87" w:rsidP="00996FA5">
      <w:pPr>
        <w:rPr>
          <w:sz w:val="18"/>
          <w:szCs w:val="18"/>
        </w:rPr>
      </w:pPr>
    </w:p>
    <w:p w14:paraId="49E58071" w14:textId="047D45E6" w:rsidR="00CF0B87" w:rsidRDefault="00CF0B87" w:rsidP="00996FA5">
      <w:pPr>
        <w:rPr>
          <w:sz w:val="18"/>
          <w:szCs w:val="18"/>
        </w:rPr>
      </w:pPr>
    </w:p>
    <w:p w14:paraId="54EF29AC" w14:textId="761E9043" w:rsidR="00CF0B87" w:rsidRDefault="00CF0B87" w:rsidP="00996FA5">
      <w:pPr>
        <w:rPr>
          <w:sz w:val="18"/>
          <w:szCs w:val="18"/>
        </w:rPr>
      </w:pPr>
    </w:p>
    <w:p w14:paraId="0D913FF2" w14:textId="184EE615" w:rsidR="00CF0B87" w:rsidRDefault="00CF0B87" w:rsidP="00996FA5">
      <w:pPr>
        <w:rPr>
          <w:sz w:val="18"/>
          <w:szCs w:val="18"/>
        </w:rPr>
      </w:pPr>
    </w:p>
    <w:p w14:paraId="25DD6BD4" w14:textId="77777777" w:rsidR="00CF0B87" w:rsidRPr="00CF0B87" w:rsidRDefault="00CF0B87" w:rsidP="00996FA5">
      <w:pPr>
        <w:rPr>
          <w:sz w:val="18"/>
          <w:szCs w:val="18"/>
        </w:rPr>
      </w:pPr>
    </w:p>
    <w:p w14:paraId="7D2A5569" w14:textId="77777777" w:rsidR="00933651" w:rsidRPr="00CF0B87" w:rsidRDefault="00933651" w:rsidP="00996FA5">
      <w:pPr>
        <w:rPr>
          <w:sz w:val="18"/>
          <w:szCs w:val="18"/>
        </w:rPr>
      </w:pPr>
    </w:p>
    <w:p w14:paraId="5C1B9807" w14:textId="77777777" w:rsidR="00933651" w:rsidRPr="00CF0B87" w:rsidRDefault="00933651" w:rsidP="00996FA5">
      <w:pPr>
        <w:rPr>
          <w:sz w:val="18"/>
          <w:szCs w:val="18"/>
        </w:rPr>
      </w:pPr>
    </w:p>
    <w:p w14:paraId="29A41A30" w14:textId="77777777" w:rsidR="00933651" w:rsidRPr="00CF0B87" w:rsidRDefault="00933651" w:rsidP="00996FA5">
      <w:pPr>
        <w:rPr>
          <w:sz w:val="18"/>
          <w:szCs w:val="18"/>
        </w:rPr>
      </w:pPr>
    </w:p>
    <w:p w14:paraId="178D6E85" w14:textId="77777777" w:rsidR="005049CF" w:rsidRPr="00CF0B87" w:rsidRDefault="005049CF" w:rsidP="007D49B7">
      <w:pPr>
        <w:jc w:val="center"/>
        <w:rPr>
          <w:b/>
          <w:bCs/>
          <w:color w:val="000000"/>
          <w:sz w:val="18"/>
          <w:szCs w:val="18"/>
        </w:rPr>
      </w:pPr>
      <w:r w:rsidRPr="00CF0B87">
        <w:rPr>
          <w:b/>
          <w:bCs/>
          <w:color w:val="000000"/>
          <w:sz w:val="18"/>
          <w:szCs w:val="18"/>
        </w:rPr>
        <w:t>Dersin</w:t>
      </w:r>
      <w:r w:rsidRPr="00CF0B87">
        <w:rPr>
          <w:b/>
          <w:bCs/>
          <w:sz w:val="18"/>
          <w:szCs w:val="18"/>
        </w:rPr>
        <w:t xml:space="preserve"> </w:t>
      </w:r>
      <w:r w:rsidRPr="00CF0B87">
        <w:rPr>
          <w:b/>
          <w:bCs/>
          <w:color w:val="000000"/>
          <w:sz w:val="18"/>
          <w:szCs w:val="18"/>
        </w:rPr>
        <w:t>Tekstil Mühendisliği</w:t>
      </w:r>
      <w:r w:rsidRPr="00CF0B87">
        <w:rPr>
          <w:b/>
          <w:bCs/>
          <w:sz w:val="18"/>
          <w:szCs w:val="18"/>
        </w:rPr>
        <w:t xml:space="preserve"> </w:t>
      </w:r>
      <w:r w:rsidRPr="00CF0B87">
        <w:rPr>
          <w:b/>
          <w:bCs/>
          <w:color w:val="000000"/>
          <w:sz w:val="18"/>
          <w:szCs w:val="18"/>
        </w:rPr>
        <w:t>Öğrenci Çıktılarıyla İlişkisi</w:t>
      </w:r>
    </w:p>
    <w:p w14:paraId="27D597F2" w14:textId="77777777" w:rsidR="005049CF" w:rsidRPr="00CF0B87" w:rsidRDefault="005049CF" w:rsidP="007D49B7">
      <w:pPr>
        <w:rPr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04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125"/>
        <w:gridCol w:w="425"/>
        <w:gridCol w:w="425"/>
        <w:gridCol w:w="426"/>
      </w:tblGrid>
      <w:tr w:rsidR="005049CF" w:rsidRPr="00CF0B87" w14:paraId="615915C0" w14:textId="77777777" w:rsidTr="007D49B7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2D829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B6E0A" w14:textId="77777777" w:rsidR="005049CF" w:rsidRPr="00CF0B87" w:rsidRDefault="005049CF" w:rsidP="005049C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2D96AF9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>Programın mezuna kazandıracağı bilgi ve beceriler (programa ait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9E9972B" w14:textId="77777777" w:rsidR="005049CF" w:rsidRPr="00CF0B87" w:rsidRDefault="005049CF" w:rsidP="00504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>Katkı Seviyesi</w:t>
            </w:r>
          </w:p>
        </w:tc>
      </w:tr>
      <w:tr w:rsidR="005049CF" w:rsidRPr="00CF0B87" w14:paraId="69024753" w14:textId="77777777" w:rsidTr="007D49B7">
        <w:trPr>
          <w:trHeight w:val="258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A44B61" w14:textId="77777777" w:rsidR="005049CF" w:rsidRPr="00CF0B87" w:rsidRDefault="005049CF" w:rsidP="00504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EC9FE8" w14:textId="77777777" w:rsidR="005049CF" w:rsidRPr="00CF0B87" w:rsidRDefault="005049CF" w:rsidP="00504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3EBF4EB0" w14:textId="77777777" w:rsidR="005049CF" w:rsidRPr="00CF0B87" w:rsidRDefault="005049CF" w:rsidP="00504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4C3A93BF" w14:textId="77777777" w:rsidR="005049CF" w:rsidRPr="00CF0B87" w:rsidRDefault="005049CF" w:rsidP="00504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7E42F01B" w14:textId="77777777" w:rsidR="005049CF" w:rsidRPr="00CF0B87" w:rsidRDefault="005049CF" w:rsidP="00504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049CF" w:rsidRPr="00CF0B87" w14:paraId="796631BF" w14:textId="77777777" w:rsidTr="007D49B7"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771D63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1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AF1776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</w:rPr>
              <w:t xml:space="preserve">Mühendislik, fen ve matematik ilkelerini uygulayarak karmaşık mühendislik problemlerini belirleme, formüle etme ve çözme becerisi.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3E210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2B45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71CDD65" w14:textId="77777777" w:rsidR="005049CF" w:rsidRPr="00CF0B87" w:rsidRDefault="00392B92" w:rsidP="005049CF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</w:tr>
      <w:tr w:rsidR="005049CF" w:rsidRPr="00CF0B87" w14:paraId="1B5EAC46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8F6638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5159AB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</w:rPr>
              <w:t xml:space="preserve">Küresel, kültürel, sosyal, çevresel ve ekonomik etmenlerle birlikte özel gereksinimleri sağlık, güvenlik ve refahı göz önüne alarak çözüm üreten mühendislik tasarımı uygulama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9E177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853F" w14:textId="77777777" w:rsidR="005049CF" w:rsidRPr="00CF0B87" w:rsidRDefault="00663BFF" w:rsidP="005049CF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B394C3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9CF" w:rsidRPr="00CF0B87" w14:paraId="770887D0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03AC15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ED7361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</w:rPr>
              <w:t xml:space="preserve">Farklı dinleyici gruplarıyla etkili iletişim kurabilme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00A3C" w14:textId="77777777" w:rsidR="005049CF" w:rsidRPr="00CF0B87" w:rsidRDefault="00663BFF" w:rsidP="005049CF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69E6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FFC8F0B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9CF" w:rsidRPr="00CF0B87" w14:paraId="07CF3548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4F2935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EC8670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</w:rPr>
              <w:t xml:space="preserve">Mühendislik görevlerinde etik ve profesyonel sorumlulukların farkına varma ve mühendislik çözümlerinin küresel, ekonomik, çevresel ve toplumsal bağlamdaki etkilerini göz önünde bulundurarak bilinçli kararlar verme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EE224D" w14:textId="77777777" w:rsidR="005049CF" w:rsidRPr="00CF0B87" w:rsidRDefault="00392B92" w:rsidP="005049CF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8C83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E6946D5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9CF" w:rsidRPr="00CF0B87" w14:paraId="61B24E6A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3BC97F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ADEBC6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</w:rPr>
              <w:t xml:space="preserve">Üyeleri birlikte liderlik sağlayan, işbirlikçi ve kapsayıcı bir ortam yaratan, hedefler belirleyen, görevleri planlayan ve hedefleri karşılayan bir ekipte etkili bir şekilde çalışma yeteneği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ACE38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F22B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4281B77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9CF" w:rsidRPr="00CF0B87" w14:paraId="4C7C95C5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0771C77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8BC08C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</w:rPr>
              <w:t xml:space="preserve">Özgün deney geliştirme, yürütme, verileri analiz etme ve yorumlama ve sonuç çıkarmak için mühendislik yargısını kullanma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680FE" w14:textId="0E33B205" w:rsidR="005049CF" w:rsidRPr="00CF0B87" w:rsidRDefault="00C80FB5" w:rsidP="005049CF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6AB6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85DAB2C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9CF" w:rsidRPr="00CF0B87" w14:paraId="532DFAD3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8A77C9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5225653" w14:textId="77777777" w:rsidR="005049CF" w:rsidRPr="00CF0B87" w:rsidRDefault="005049CF" w:rsidP="005049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</w:rPr>
              <w:t xml:space="preserve">Uygun öğrenme stratejileri kullanarak ihtiyaç duyulduğunda yeni bilgi edinme ve uygulama becerisi.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6951B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F677" w14:textId="77777777" w:rsidR="005049CF" w:rsidRPr="00CF0B87" w:rsidRDefault="00663BFF" w:rsidP="005049CF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3D5FBE9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49CF" w:rsidRPr="00CF0B87" w14:paraId="5E23CE84" w14:textId="77777777" w:rsidTr="007D49B7">
        <w:trPr>
          <w:trHeight w:val="100"/>
        </w:trPr>
        <w:tc>
          <w:tcPr>
            <w:tcW w:w="99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C610C" w14:textId="77777777" w:rsidR="005049CF" w:rsidRPr="00CF0B87" w:rsidRDefault="005049CF" w:rsidP="005049CF">
            <w:pPr>
              <w:rPr>
                <w:bCs/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>Ölçek:</w:t>
            </w:r>
            <w:r w:rsidRPr="00CF0B87">
              <w:rPr>
                <w:color w:val="000000"/>
                <w:sz w:val="18"/>
                <w:szCs w:val="18"/>
              </w:rPr>
              <w:t xml:space="preserve"> 1: Az,  2. Kısmi,  3. Tam</w:t>
            </w:r>
          </w:p>
        </w:tc>
      </w:tr>
    </w:tbl>
    <w:p w14:paraId="1EB690E5" w14:textId="77777777" w:rsidR="005049CF" w:rsidRPr="00CF0B87" w:rsidRDefault="005049CF" w:rsidP="007D49B7">
      <w:pPr>
        <w:rPr>
          <w:b/>
          <w:bCs/>
          <w:color w:val="000000"/>
          <w:sz w:val="18"/>
          <w:szCs w:val="18"/>
        </w:rPr>
      </w:pPr>
    </w:p>
    <w:p w14:paraId="5CE16D18" w14:textId="77777777" w:rsidR="005049CF" w:rsidRPr="00CF0B87" w:rsidRDefault="005049CF" w:rsidP="007D49B7">
      <w:pPr>
        <w:jc w:val="center"/>
        <w:rPr>
          <w:b/>
          <w:color w:val="000000"/>
          <w:sz w:val="18"/>
          <w:szCs w:val="18"/>
        </w:rPr>
      </w:pPr>
      <w:proofErr w:type="spellStart"/>
      <w:r w:rsidRPr="00CF0B87">
        <w:rPr>
          <w:b/>
          <w:bCs/>
          <w:color w:val="000000"/>
          <w:sz w:val="18"/>
          <w:szCs w:val="18"/>
        </w:rPr>
        <w:t>Relationship</w:t>
      </w:r>
      <w:proofErr w:type="spellEnd"/>
      <w:r w:rsidRPr="00CF0B87">
        <w:rPr>
          <w:b/>
          <w:bCs/>
          <w:color w:val="000000"/>
          <w:sz w:val="18"/>
          <w:szCs w:val="18"/>
        </w:rPr>
        <w:t xml:space="preserve"> of </w:t>
      </w:r>
      <w:proofErr w:type="spellStart"/>
      <w:r w:rsidRPr="00CF0B87">
        <w:rPr>
          <w:b/>
          <w:bCs/>
          <w:color w:val="000000"/>
          <w:sz w:val="18"/>
          <w:szCs w:val="18"/>
        </w:rPr>
        <w:t>the</w:t>
      </w:r>
      <w:proofErr w:type="spellEnd"/>
      <w:r w:rsidRPr="00CF0B87">
        <w:rPr>
          <w:b/>
          <w:bCs/>
          <w:color w:val="000000"/>
          <w:sz w:val="18"/>
          <w:szCs w:val="18"/>
        </w:rPr>
        <w:t xml:space="preserve"> Course to </w:t>
      </w:r>
      <w:proofErr w:type="spellStart"/>
      <w:r w:rsidRPr="00CF0B87">
        <w:rPr>
          <w:b/>
          <w:color w:val="000000"/>
          <w:sz w:val="18"/>
          <w:szCs w:val="18"/>
        </w:rPr>
        <w:t>Textil</w:t>
      </w:r>
      <w:bookmarkStart w:id="0" w:name="_GoBack"/>
      <w:bookmarkEnd w:id="0"/>
      <w:r w:rsidRPr="00CF0B87">
        <w:rPr>
          <w:b/>
          <w:color w:val="000000"/>
          <w:sz w:val="18"/>
          <w:szCs w:val="18"/>
        </w:rPr>
        <w:t>e</w:t>
      </w:r>
      <w:proofErr w:type="spellEnd"/>
      <w:r w:rsidRPr="00CF0B87">
        <w:rPr>
          <w:b/>
          <w:color w:val="000000"/>
          <w:sz w:val="18"/>
          <w:szCs w:val="18"/>
        </w:rPr>
        <w:t xml:space="preserve"> </w:t>
      </w:r>
      <w:proofErr w:type="spellStart"/>
      <w:r w:rsidRPr="00CF0B87">
        <w:rPr>
          <w:b/>
          <w:color w:val="000000"/>
          <w:sz w:val="18"/>
          <w:szCs w:val="18"/>
        </w:rPr>
        <w:t>Engineering</w:t>
      </w:r>
      <w:proofErr w:type="spellEnd"/>
      <w:r w:rsidRPr="00CF0B87">
        <w:rPr>
          <w:b/>
          <w:color w:val="000000"/>
          <w:sz w:val="18"/>
          <w:szCs w:val="18"/>
        </w:rPr>
        <w:t xml:space="preserve"> </w:t>
      </w:r>
      <w:proofErr w:type="spellStart"/>
      <w:r w:rsidRPr="00CF0B87">
        <w:rPr>
          <w:b/>
          <w:color w:val="000000"/>
          <w:sz w:val="18"/>
          <w:szCs w:val="18"/>
        </w:rPr>
        <w:t>Student</w:t>
      </w:r>
      <w:proofErr w:type="spellEnd"/>
      <w:r w:rsidRPr="00CF0B87">
        <w:rPr>
          <w:b/>
          <w:color w:val="000000"/>
          <w:sz w:val="18"/>
          <w:szCs w:val="18"/>
        </w:rPr>
        <w:t xml:space="preserve"> </w:t>
      </w:r>
      <w:proofErr w:type="spellStart"/>
      <w:r w:rsidRPr="00CF0B87">
        <w:rPr>
          <w:b/>
          <w:color w:val="000000"/>
          <w:sz w:val="18"/>
          <w:szCs w:val="18"/>
        </w:rPr>
        <w:t>Outcomes</w:t>
      </w:r>
      <w:proofErr w:type="spellEnd"/>
    </w:p>
    <w:p w14:paraId="4F230BA2" w14:textId="77777777" w:rsidR="005049CF" w:rsidRPr="00CF0B87" w:rsidRDefault="005049CF" w:rsidP="007D49B7">
      <w:pPr>
        <w:keepNext/>
        <w:jc w:val="center"/>
        <w:outlineLvl w:val="1"/>
        <w:rPr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62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880"/>
        <w:gridCol w:w="425"/>
        <w:gridCol w:w="567"/>
        <w:gridCol w:w="529"/>
      </w:tblGrid>
      <w:tr w:rsidR="005049CF" w:rsidRPr="00CF0B87" w14:paraId="4FE2EF4C" w14:textId="77777777" w:rsidTr="007D49B7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21E7F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89D0B" w14:textId="77777777" w:rsidR="005049CF" w:rsidRPr="00CF0B87" w:rsidRDefault="005049CF" w:rsidP="005049C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10D7D9A" w14:textId="77777777" w:rsidR="005049CF" w:rsidRPr="00CF0B87" w:rsidRDefault="005049CF" w:rsidP="00504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 xml:space="preserve">Program </w:t>
            </w:r>
            <w:proofErr w:type="spellStart"/>
            <w:r w:rsidRPr="00CF0B87">
              <w:rPr>
                <w:b/>
                <w:color w:val="000000"/>
                <w:sz w:val="18"/>
                <w:szCs w:val="18"/>
              </w:rPr>
              <w:t>Student</w:t>
            </w:r>
            <w:proofErr w:type="spellEnd"/>
            <w:r w:rsidRPr="00CF0B87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0B87">
              <w:rPr>
                <w:b/>
                <w:color w:val="000000"/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D981ECF" w14:textId="77777777" w:rsidR="005049CF" w:rsidRPr="00CF0B87" w:rsidRDefault="005049CF" w:rsidP="00504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 xml:space="preserve">Level of </w:t>
            </w:r>
            <w:proofErr w:type="spellStart"/>
            <w:r w:rsidRPr="00CF0B87">
              <w:rPr>
                <w:b/>
                <w:color w:val="000000"/>
                <w:sz w:val="18"/>
                <w:szCs w:val="18"/>
              </w:rPr>
              <w:t>Contribution</w:t>
            </w:r>
            <w:proofErr w:type="spellEnd"/>
          </w:p>
        </w:tc>
      </w:tr>
      <w:tr w:rsidR="005049CF" w:rsidRPr="00CF0B87" w14:paraId="0EE9FF94" w14:textId="77777777" w:rsidTr="007D49B7">
        <w:trPr>
          <w:trHeight w:val="268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0324FA" w14:textId="77777777" w:rsidR="005049CF" w:rsidRPr="00CF0B87" w:rsidRDefault="005049CF" w:rsidP="00504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AE7A04" w14:textId="77777777" w:rsidR="005049CF" w:rsidRPr="00CF0B87" w:rsidRDefault="005049CF" w:rsidP="005049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14:paraId="778BB435" w14:textId="77777777" w:rsidR="005049CF" w:rsidRPr="00CF0B87" w:rsidRDefault="005049CF" w:rsidP="00504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14:paraId="458D3D67" w14:textId="77777777" w:rsidR="005049CF" w:rsidRPr="00CF0B87" w:rsidRDefault="005049CF" w:rsidP="00504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14:paraId="567984D7" w14:textId="77777777" w:rsidR="005049CF" w:rsidRPr="00CF0B87" w:rsidRDefault="005049CF" w:rsidP="005049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0B87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CF14CA" w:rsidRPr="00CF0B87" w14:paraId="56586FC0" w14:textId="77777777" w:rsidTr="007D49B7"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FE9194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E23B92C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3C818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04E8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AE8F6FE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</w:tr>
      <w:tr w:rsidR="00CF14CA" w:rsidRPr="00CF0B87" w14:paraId="3DFBB4C9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C3EDCC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8664CF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apply engineering design to produce solutions that meet specified needs with consideration of public health, safety, and welfare, as well as global, cultural, social, environmental, and economic factors.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6076F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E393" w14:textId="77777777" w:rsidR="00CF14CA" w:rsidRPr="00CF0B87" w:rsidRDefault="00663BFF" w:rsidP="00CF14CA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E12455D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14CA" w:rsidRPr="00CF0B87" w14:paraId="2444139D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535F1A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7471B7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communicate effectively with a range of audiences.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B4A53" w14:textId="77777777" w:rsidR="00CF14CA" w:rsidRPr="00CF0B87" w:rsidRDefault="00663BFF" w:rsidP="00CF14CA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51FB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18DF88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14CA" w:rsidRPr="00CF0B87" w14:paraId="22AC3484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B13225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4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DD938D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recognize ethical and professional responsibilities in engineering situations and make informed judgments, which must consider the impact of engineering solutions in global, economic, environmental, and societal contexts.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726775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C82C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0C72390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14CA" w:rsidRPr="00CF0B87" w14:paraId="4BF9A29C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676054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E74F14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function effectively on a team whose members together provide leadership, create a collaborative and inclusive environment, establish goals, plan tasks, and meet objectives.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D1A6EF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CB41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6B71CE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14CA" w:rsidRPr="00CF0B87" w14:paraId="14C87DBA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E00C0B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3AE5E1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develop and conduct appropriate experimentation, analyze and interpret data, and use engineering judgment to draw conclusions.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1A115" w14:textId="40703EA3" w:rsidR="00CF14CA" w:rsidRPr="00CF0B87" w:rsidRDefault="00C80FB5" w:rsidP="00CF14CA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933F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E66B207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14CA" w:rsidRPr="00CF0B87" w14:paraId="0C73DB5C" w14:textId="77777777" w:rsidTr="007D49B7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8C1179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7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87450C" w14:textId="77777777" w:rsidR="00CF14CA" w:rsidRPr="00CF0B87" w:rsidRDefault="00CF14CA" w:rsidP="00CF14CA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0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 ability to acquire and apply new knowledge as needed, using appropriate learning strategies.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2709B06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4F821D3" w14:textId="77777777" w:rsidR="00CF14CA" w:rsidRPr="00CF0B87" w:rsidRDefault="00663BFF" w:rsidP="00CF14CA">
            <w:pPr>
              <w:jc w:val="center"/>
              <w:rPr>
                <w:color w:val="000000"/>
                <w:sz w:val="18"/>
                <w:szCs w:val="18"/>
              </w:rPr>
            </w:pPr>
            <w:r w:rsidRPr="00CF0B8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E368406" w14:textId="77777777" w:rsidR="00CF14CA" w:rsidRPr="00CF0B87" w:rsidRDefault="00CF14CA" w:rsidP="00CF14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3B31197" w14:textId="77777777" w:rsidR="005049CF" w:rsidRPr="00CF0B87" w:rsidRDefault="005049CF" w:rsidP="007D49B7">
      <w:pPr>
        <w:rPr>
          <w:color w:val="000000"/>
          <w:sz w:val="18"/>
          <w:szCs w:val="18"/>
        </w:rPr>
      </w:pPr>
      <w:proofErr w:type="spellStart"/>
      <w:r w:rsidRPr="00CF0B87">
        <w:rPr>
          <w:b/>
          <w:color w:val="000000"/>
          <w:sz w:val="18"/>
          <w:szCs w:val="18"/>
        </w:rPr>
        <w:t>Scale</w:t>
      </w:r>
      <w:proofErr w:type="spellEnd"/>
      <w:r w:rsidRPr="00CF0B87">
        <w:rPr>
          <w:b/>
          <w:color w:val="000000"/>
          <w:sz w:val="18"/>
          <w:szCs w:val="18"/>
        </w:rPr>
        <w:t>:</w:t>
      </w:r>
      <w:r w:rsidRPr="00CF0B87">
        <w:rPr>
          <w:color w:val="000000"/>
          <w:sz w:val="18"/>
          <w:szCs w:val="18"/>
        </w:rPr>
        <w:t xml:space="preserve">  1: </w:t>
      </w:r>
      <w:proofErr w:type="spellStart"/>
      <w:r w:rsidRPr="00CF0B87">
        <w:rPr>
          <w:color w:val="000000"/>
          <w:sz w:val="18"/>
          <w:szCs w:val="18"/>
        </w:rPr>
        <w:t>Little</w:t>
      </w:r>
      <w:proofErr w:type="spellEnd"/>
      <w:r w:rsidRPr="00CF0B87">
        <w:rPr>
          <w:color w:val="000000"/>
          <w:sz w:val="18"/>
          <w:szCs w:val="18"/>
        </w:rPr>
        <w:t xml:space="preserve">, 2. </w:t>
      </w:r>
      <w:proofErr w:type="spellStart"/>
      <w:r w:rsidRPr="00CF0B87">
        <w:rPr>
          <w:color w:val="000000"/>
          <w:sz w:val="18"/>
          <w:szCs w:val="18"/>
        </w:rPr>
        <w:t>Partial</w:t>
      </w:r>
      <w:proofErr w:type="spellEnd"/>
      <w:r w:rsidRPr="00CF0B87">
        <w:rPr>
          <w:color w:val="000000"/>
          <w:sz w:val="18"/>
          <w:szCs w:val="18"/>
        </w:rPr>
        <w:t>, 3. Full</w:t>
      </w:r>
    </w:p>
    <w:p w14:paraId="17B6BE67" w14:textId="77777777" w:rsidR="005049CF" w:rsidRPr="00CF0B87" w:rsidRDefault="005049CF" w:rsidP="007D49B7">
      <w:pPr>
        <w:rPr>
          <w:b/>
          <w:bCs/>
          <w:sz w:val="18"/>
          <w:szCs w:val="18"/>
        </w:rPr>
      </w:pPr>
    </w:p>
    <w:p w14:paraId="58B32226" w14:textId="77777777" w:rsidR="005049CF" w:rsidRPr="00CF0B87" w:rsidRDefault="005049CF" w:rsidP="007D49B7">
      <w:pPr>
        <w:rPr>
          <w:sz w:val="18"/>
          <w:szCs w:val="18"/>
          <w:lang w:val="en-US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5060"/>
      </w:tblGrid>
      <w:tr w:rsidR="005049CF" w:rsidRPr="00CF0B87" w14:paraId="783CC130" w14:textId="77777777" w:rsidTr="007D49B7">
        <w:trPr>
          <w:cantSplit/>
          <w:trHeight w:val="907"/>
        </w:trPr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31F680" w14:textId="77777777" w:rsidR="005049CF" w:rsidRPr="00CF0B87" w:rsidRDefault="005049CF" w:rsidP="005049CF">
            <w:pPr>
              <w:pStyle w:val="Balk1"/>
              <w:rPr>
                <w:bCs w:val="0"/>
                <w:sz w:val="18"/>
                <w:szCs w:val="18"/>
              </w:rPr>
            </w:pPr>
            <w:r w:rsidRPr="00CF0B87">
              <w:rPr>
                <w:bCs w:val="0"/>
                <w:sz w:val="18"/>
                <w:szCs w:val="18"/>
              </w:rPr>
              <w:t>Tarih (</w:t>
            </w:r>
            <w:proofErr w:type="spellStart"/>
            <w:r w:rsidRPr="00CF0B87">
              <w:rPr>
                <w:bCs w:val="0"/>
                <w:sz w:val="18"/>
                <w:szCs w:val="18"/>
              </w:rPr>
              <w:t>Date</w:t>
            </w:r>
            <w:proofErr w:type="spellEnd"/>
            <w:r w:rsidRPr="00CF0B87">
              <w:rPr>
                <w:bCs w:val="0"/>
                <w:sz w:val="18"/>
                <w:szCs w:val="18"/>
              </w:rPr>
              <w:t>)</w:t>
            </w:r>
          </w:p>
          <w:p w14:paraId="76CA7F83" w14:textId="57C4AF88" w:rsidR="005049CF" w:rsidRPr="00CF0B87" w:rsidRDefault="00DE374B" w:rsidP="00292DC8">
            <w:pPr>
              <w:jc w:val="center"/>
              <w:rPr>
                <w:sz w:val="18"/>
                <w:szCs w:val="18"/>
              </w:rPr>
            </w:pPr>
            <w:r w:rsidRPr="00CF0B87">
              <w:rPr>
                <w:sz w:val="18"/>
                <w:szCs w:val="18"/>
              </w:rPr>
              <w:t>05</w:t>
            </w:r>
            <w:r w:rsidR="003E57D7" w:rsidRPr="00CF0B87">
              <w:rPr>
                <w:sz w:val="18"/>
                <w:szCs w:val="18"/>
              </w:rPr>
              <w:t>.</w:t>
            </w:r>
            <w:r w:rsidRPr="00CF0B87">
              <w:rPr>
                <w:sz w:val="18"/>
                <w:szCs w:val="18"/>
              </w:rPr>
              <w:t>12</w:t>
            </w:r>
            <w:r w:rsidR="003E57D7" w:rsidRPr="00CF0B87">
              <w:rPr>
                <w:sz w:val="18"/>
                <w:szCs w:val="18"/>
              </w:rPr>
              <w:t>.</w:t>
            </w:r>
            <w:r w:rsidRPr="00CF0B87">
              <w:rPr>
                <w:sz w:val="18"/>
                <w:szCs w:val="18"/>
              </w:rPr>
              <w:t>2021</w:t>
            </w:r>
          </w:p>
        </w:tc>
        <w:tc>
          <w:tcPr>
            <w:tcW w:w="5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BDE6" w14:textId="77777777" w:rsidR="005049CF" w:rsidRPr="00CF0B87" w:rsidRDefault="005049CF" w:rsidP="005049CF">
            <w:pPr>
              <w:pStyle w:val="Balk3"/>
              <w:rPr>
                <w:b w:val="0"/>
                <w:sz w:val="18"/>
                <w:szCs w:val="18"/>
              </w:rPr>
            </w:pPr>
            <w:r w:rsidRPr="00CF0B87">
              <w:rPr>
                <w:b w:val="0"/>
                <w:sz w:val="18"/>
                <w:szCs w:val="18"/>
              </w:rPr>
              <w:t xml:space="preserve">Bölüm onayı (Departmental </w:t>
            </w:r>
            <w:proofErr w:type="spellStart"/>
            <w:r w:rsidRPr="00CF0B87">
              <w:rPr>
                <w:b w:val="0"/>
                <w:sz w:val="18"/>
                <w:szCs w:val="18"/>
              </w:rPr>
              <w:t>approval</w:t>
            </w:r>
            <w:proofErr w:type="spellEnd"/>
            <w:r w:rsidRPr="00CF0B87">
              <w:rPr>
                <w:b w:val="0"/>
                <w:sz w:val="18"/>
                <w:szCs w:val="18"/>
              </w:rPr>
              <w:t>)</w:t>
            </w:r>
          </w:p>
          <w:p w14:paraId="52A3FD64" w14:textId="77777777" w:rsidR="005049CF" w:rsidRPr="00CF0B87" w:rsidRDefault="005049CF" w:rsidP="005049CF">
            <w:pPr>
              <w:jc w:val="both"/>
              <w:rPr>
                <w:sz w:val="18"/>
                <w:szCs w:val="18"/>
              </w:rPr>
            </w:pPr>
          </w:p>
        </w:tc>
      </w:tr>
    </w:tbl>
    <w:p w14:paraId="4DCC42CD" w14:textId="77777777" w:rsidR="005049CF" w:rsidRPr="00CF0B87" w:rsidRDefault="005049CF" w:rsidP="007D49B7">
      <w:pPr>
        <w:rPr>
          <w:b/>
          <w:bCs/>
          <w:sz w:val="18"/>
          <w:szCs w:val="18"/>
        </w:rPr>
      </w:pPr>
    </w:p>
    <w:p w14:paraId="302B8FC2" w14:textId="77777777" w:rsidR="005049CF" w:rsidRPr="00CF0B87" w:rsidRDefault="005049CF" w:rsidP="005049CF">
      <w:pPr>
        <w:rPr>
          <w:b/>
          <w:caps/>
          <w:sz w:val="18"/>
          <w:szCs w:val="18"/>
        </w:rPr>
      </w:pPr>
    </w:p>
    <w:p w14:paraId="1236E4CA" w14:textId="77777777" w:rsidR="005049CF" w:rsidRPr="00CF0B87" w:rsidRDefault="005049CF" w:rsidP="005049CF">
      <w:pPr>
        <w:rPr>
          <w:b/>
          <w:caps/>
          <w:sz w:val="18"/>
          <w:szCs w:val="18"/>
        </w:rPr>
      </w:pPr>
    </w:p>
    <w:p w14:paraId="5EF3CEA8" w14:textId="77777777" w:rsidR="005049CF" w:rsidRPr="00CF0B87" w:rsidRDefault="005049CF" w:rsidP="005049CF">
      <w:pPr>
        <w:rPr>
          <w:b/>
          <w:caps/>
          <w:sz w:val="18"/>
          <w:szCs w:val="18"/>
        </w:rPr>
      </w:pPr>
    </w:p>
    <w:p w14:paraId="4A4BE27D" w14:textId="77777777" w:rsidR="005049CF" w:rsidRPr="00CF0B87" w:rsidRDefault="005049CF" w:rsidP="005049CF">
      <w:pPr>
        <w:rPr>
          <w:b/>
          <w:caps/>
          <w:sz w:val="18"/>
          <w:szCs w:val="18"/>
        </w:rPr>
      </w:pPr>
    </w:p>
    <w:p w14:paraId="5C3CBEFC" w14:textId="77777777" w:rsidR="005049CF" w:rsidRPr="00CF0B87" w:rsidRDefault="005049CF" w:rsidP="005049CF">
      <w:pPr>
        <w:rPr>
          <w:b/>
          <w:caps/>
          <w:sz w:val="18"/>
          <w:szCs w:val="18"/>
        </w:rPr>
      </w:pPr>
    </w:p>
    <w:p w14:paraId="2177A0C4" w14:textId="77777777" w:rsidR="00D7372D" w:rsidRPr="00CF0B87" w:rsidRDefault="00D7372D" w:rsidP="00D7372D">
      <w:pPr>
        <w:pStyle w:val="Balk2"/>
        <w:rPr>
          <w:sz w:val="18"/>
          <w:szCs w:val="18"/>
        </w:rPr>
      </w:pPr>
    </w:p>
    <w:p w14:paraId="37496032" w14:textId="77777777" w:rsidR="00D7372D" w:rsidRPr="00CF0B87" w:rsidRDefault="00D7372D" w:rsidP="00996FA5">
      <w:pPr>
        <w:rPr>
          <w:sz w:val="18"/>
          <w:szCs w:val="18"/>
        </w:rPr>
      </w:pPr>
    </w:p>
    <w:sectPr w:rsidR="00D7372D" w:rsidRPr="00CF0B87" w:rsidSect="006A198D">
      <w:pgSz w:w="11907" w:h="16840"/>
      <w:pgMar w:top="288" w:right="850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921"/>
    <w:multiLevelType w:val="hybridMultilevel"/>
    <w:tmpl w:val="8C00639C"/>
    <w:lvl w:ilvl="0" w:tplc="821E29B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73398"/>
    <w:multiLevelType w:val="hybridMultilevel"/>
    <w:tmpl w:val="2C425D8A"/>
    <w:lvl w:ilvl="0" w:tplc="519424E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0A06"/>
    <w:multiLevelType w:val="hybridMultilevel"/>
    <w:tmpl w:val="825A4D4C"/>
    <w:lvl w:ilvl="0" w:tplc="54F22DC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84F7948"/>
    <w:multiLevelType w:val="hybridMultilevel"/>
    <w:tmpl w:val="0C30E28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23D9D"/>
    <w:multiLevelType w:val="singleLevel"/>
    <w:tmpl w:val="546E61F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5" w15:restartNumberingAfterBreak="0">
    <w:nsid w:val="0A0B09BE"/>
    <w:multiLevelType w:val="hybridMultilevel"/>
    <w:tmpl w:val="7C40326E"/>
    <w:lvl w:ilvl="0" w:tplc="358A45F2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C21AE"/>
    <w:multiLevelType w:val="multilevel"/>
    <w:tmpl w:val="F918C8A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127E1B64"/>
    <w:multiLevelType w:val="hybridMultilevel"/>
    <w:tmpl w:val="E3668516"/>
    <w:lvl w:ilvl="0" w:tplc="519424E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138B7"/>
    <w:multiLevelType w:val="hybridMultilevel"/>
    <w:tmpl w:val="166C724C"/>
    <w:lvl w:ilvl="0" w:tplc="60EA5CF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03D060B"/>
    <w:multiLevelType w:val="hybridMultilevel"/>
    <w:tmpl w:val="0A6EA078"/>
    <w:lvl w:ilvl="0" w:tplc="D414C1C6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2" w15:restartNumberingAfterBreak="0">
    <w:nsid w:val="21E1778F"/>
    <w:multiLevelType w:val="multilevel"/>
    <w:tmpl w:val="89A2729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7477B"/>
    <w:multiLevelType w:val="multilevel"/>
    <w:tmpl w:val="1B9CA4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94D6C"/>
    <w:multiLevelType w:val="hybridMultilevel"/>
    <w:tmpl w:val="E2AC620A"/>
    <w:lvl w:ilvl="0" w:tplc="821E29B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00FF"/>
    <w:multiLevelType w:val="singleLevel"/>
    <w:tmpl w:val="546E61F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6" w15:restartNumberingAfterBreak="0">
    <w:nsid w:val="26BC3504"/>
    <w:multiLevelType w:val="multilevel"/>
    <w:tmpl w:val="1012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F64CEC"/>
    <w:multiLevelType w:val="hybridMultilevel"/>
    <w:tmpl w:val="639CDBD0"/>
    <w:lvl w:ilvl="0" w:tplc="60EA5CF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F8F37F1"/>
    <w:multiLevelType w:val="hybridMultilevel"/>
    <w:tmpl w:val="0A6EA078"/>
    <w:lvl w:ilvl="0" w:tplc="D414C1C6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0" w15:restartNumberingAfterBreak="0">
    <w:nsid w:val="30183624"/>
    <w:multiLevelType w:val="hybridMultilevel"/>
    <w:tmpl w:val="5FF6E936"/>
    <w:lvl w:ilvl="0" w:tplc="35FC6F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16ACC"/>
    <w:multiLevelType w:val="hybridMultilevel"/>
    <w:tmpl w:val="CCC677C8"/>
    <w:lvl w:ilvl="0" w:tplc="821E29B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1591A"/>
    <w:multiLevelType w:val="hybridMultilevel"/>
    <w:tmpl w:val="28F22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CD0F5F"/>
    <w:multiLevelType w:val="hybridMultilevel"/>
    <w:tmpl w:val="A4F0FECC"/>
    <w:lvl w:ilvl="0" w:tplc="35FC6F1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38AA23AA"/>
    <w:multiLevelType w:val="hybridMultilevel"/>
    <w:tmpl w:val="DE029C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EA3253"/>
    <w:multiLevelType w:val="hybridMultilevel"/>
    <w:tmpl w:val="11926E48"/>
    <w:lvl w:ilvl="0" w:tplc="60EA5C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D2D1F6E"/>
    <w:multiLevelType w:val="multilevel"/>
    <w:tmpl w:val="0A6EA078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8" w15:restartNumberingAfterBreak="0">
    <w:nsid w:val="45D964B8"/>
    <w:multiLevelType w:val="hybridMultilevel"/>
    <w:tmpl w:val="78222C7A"/>
    <w:lvl w:ilvl="0" w:tplc="821E29B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526DC"/>
    <w:multiLevelType w:val="hybridMultilevel"/>
    <w:tmpl w:val="0AEE862C"/>
    <w:lvl w:ilvl="0" w:tplc="B20873F0">
      <w:start w:val="1"/>
      <w:numFmt w:val="lowerLetter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65401"/>
    <w:multiLevelType w:val="hybridMultilevel"/>
    <w:tmpl w:val="08AAC786"/>
    <w:lvl w:ilvl="0" w:tplc="35FC6F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63806"/>
    <w:multiLevelType w:val="singleLevel"/>
    <w:tmpl w:val="2ED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0"/>
      </w:rPr>
    </w:lvl>
  </w:abstractNum>
  <w:abstractNum w:abstractNumId="36" w15:restartNumberingAfterBreak="0">
    <w:nsid w:val="66EB1CD8"/>
    <w:multiLevelType w:val="hybridMultilevel"/>
    <w:tmpl w:val="89A2729A"/>
    <w:lvl w:ilvl="0" w:tplc="519424E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D17B2"/>
    <w:multiLevelType w:val="hybridMultilevel"/>
    <w:tmpl w:val="B1049BC2"/>
    <w:lvl w:ilvl="0" w:tplc="35FC6F1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05B06"/>
    <w:multiLevelType w:val="hybridMultilevel"/>
    <w:tmpl w:val="8D4C43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233AED"/>
    <w:multiLevelType w:val="multilevel"/>
    <w:tmpl w:val="8348DEAE"/>
    <w:lvl w:ilvl="0">
      <w:start w:val="1"/>
      <w:numFmt w:val="upperRoman"/>
      <w:lvlText w:val="%1."/>
      <w:lvlJc w:val="right"/>
      <w:pPr>
        <w:tabs>
          <w:tab w:val="num" w:pos="417"/>
        </w:tabs>
        <w:ind w:left="417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9"/>
        </w:tabs>
        <w:ind w:left="9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9"/>
        </w:tabs>
        <w:ind w:left="1689" w:hanging="180"/>
      </w:pPr>
    </w:lvl>
    <w:lvl w:ilvl="3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41" w15:restartNumberingAfterBreak="0">
    <w:nsid w:val="7B31501D"/>
    <w:multiLevelType w:val="hybridMultilevel"/>
    <w:tmpl w:val="6AEA0510"/>
    <w:lvl w:ilvl="0" w:tplc="821E29B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26ABF"/>
    <w:multiLevelType w:val="multilevel"/>
    <w:tmpl w:val="92B6D63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7DBF4FD9"/>
    <w:multiLevelType w:val="hybridMultilevel"/>
    <w:tmpl w:val="8348DEAE"/>
    <w:lvl w:ilvl="0" w:tplc="97D8C8E4">
      <w:start w:val="1"/>
      <w:numFmt w:val="upperRoman"/>
      <w:lvlText w:val="%1."/>
      <w:lvlJc w:val="right"/>
      <w:pPr>
        <w:tabs>
          <w:tab w:val="num" w:pos="417"/>
        </w:tabs>
        <w:ind w:left="417" w:hanging="18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969"/>
        </w:tabs>
        <w:ind w:left="96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89"/>
        </w:tabs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num w:numId="1">
    <w:abstractNumId w:val="7"/>
  </w:num>
  <w:num w:numId="2">
    <w:abstractNumId w:val="29"/>
  </w:num>
  <w:num w:numId="3">
    <w:abstractNumId w:val="6"/>
  </w:num>
  <w:num w:numId="4">
    <w:abstractNumId w:val="18"/>
  </w:num>
  <w:num w:numId="5">
    <w:abstractNumId w:val="32"/>
  </w:num>
  <w:num w:numId="6">
    <w:abstractNumId w:val="25"/>
  </w:num>
  <w:num w:numId="7">
    <w:abstractNumId w:val="31"/>
  </w:num>
  <w:num w:numId="8">
    <w:abstractNumId w:val="33"/>
  </w:num>
  <w:num w:numId="9">
    <w:abstractNumId w:val="38"/>
  </w:num>
  <w:num w:numId="10">
    <w:abstractNumId w:val="37"/>
  </w:num>
  <w:num w:numId="11">
    <w:abstractNumId w:val="2"/>
  </w:num>
  <w:num w:numId="12">
    <w:abstractNumId w:val="42"/>
  </w:num>
  <w:num w:numId="13">
    <w:abstractNumId w:val="8"/>
  </w:num>
  <w:num w:numId="14">
    <w:abstractNumId w:val="11"/>
  </w:num>
  <w:num w:numId="15">
    <w:abstractNumId w:val="27"/>
  </w:num>
  <w:num w:numId="16">
    <w:abstractNumId w:val="43"/>
  </w:num>
  <w:num w:numId="17">
    <w:abstractNumId w:val="23"/>
  </w:num>
  <w:num w:numId="18">
    <w:abstractNumId w:val="35"/>
  </w:num>
  <w:num w:numId="19">
    <w:abstractNumId w:val="20"/>
  </w:num>
  <w:num w:numId="20">
    <w:abstractNumId w:val="40"/>
  </w:num>
  <w:num w:numId="21">
    <w:abstractNumId w:val="34"/>
  </w:num>
  <w:num w:numId="22">
    <w:abstractNumId w:val="15"/>
  </w:num>
  <w:num w:numId="23">
    <w:abstractNumId w:val="9"/>
  </w:num>
  <w:num w:numId="24">
    <w:abstractNumId w:val="39"/>
  </w:num>
  <w:num w:numId="25">
    <w:abstractNumId w:val="1"/>
  </w:num>
  <w:num w:numId="26">
    <w:abstractNumId w:val="22"/>
  </w:num>
  <w:num w:numId="27">
    <w:abstractNumId w:val="4"/>
  </w:num>
  <w:num w:numId="28">
    <w:abstractNumId w:val="36"/>
  </w:num>
  <w:num w:numId="29">
    <w:abstractNumId w:val="12"/>
  </w:num>
  <w:num w:numId="30">
    <w:abstractNumId w:val="0"/>
  </w:num>
  <w:num w:numId="31">
    <w:abstractNumId w:val="41"/>
  </w:num>
  <w:num w:numId="32">
    <w:abstractNumId w:val="21"/>
  </w:num>
  <w:num w:numId="33">
    <w:abstractNumId w:val="3"/>
  </w:num>
  <w:num w:numId="34">
    <w:abstractNumId w:val="14"/>
  </w:num>
  <w:num w:numId="35">
    <w:abstractNumId w:val="28"/>
  </w:num>
  <w:num w:numId="36">
    <w:abstractNumId w:val="30"/>
  </w:num>
  <w:num w:numId="37">
    <w:abstractNumId w:val="16"/>
  </w:num>
  <w:num w:numId="38">
    <w:abstractNumId w:val="13"/>
  </w:num>
  <w:num w:numId="39">
    <w:abstractNumId w:val="26"/>
  </w:num>
  <w:num w:numId="40">
    <w:abstractNumId w:val="10"/>
  </w:num>
  <w:num w:numId="41">
    <w:abstractNumId w:val="17"/>
  </w:num>
  <w:num w:numId="42">
    <w:abstractNumId w:val="24"/>
  </w:num>
  <w:num w:numId="43">
    <w:abstractNumId w:val="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049BA"/>
    <w:rsid w:val="00014B51"/>
    <w:rsid w:val="0001739E"/>
    <w:rsid w:val="00030918"/>
    <w:rsid w:val="00031998"/>
    <w:rsid w:val="00032023"/>
    <w:rsid w:val="00041742"/>
    <w:rsid w:val="00050679"/>
    <w:rsid w:val="0005383B"/>
    <w:rsid w:val="00075440"/>
    <w:rsid w:val="00082E56"/>
    <w:rsid w:val="000931DA"/>
    <w:rsid w:val="00094A3F"/>
    <w:rsid w:val="00103D0B"/>
    <w:rsid w:val="00115E47"/>
    <w:rsid w:val="00116AC9"/>
    <w:rsid w:val="001248E7"/>
    <w:rsid w:val="00134714"/>
    <w:rsid w:val="00143CA8"/>
    <w:rsid w:val="00145CD0"/>
    <w:rsid w:val="00152E5D"/>
    <w:rsid w:val="0016002C"/>
    <w:rsid w:val="00164C23"/>
    <w:rsid w:val="00171485"/>
    <w:rsid w:val="00187FEB"/>
    <w:rsid w:val="00195C69"/>
    <w:rsid w:val="001A04C2"/>
    <w:rsid w:val="001A2DB3"/>
    <w:rsid w:val="001A6124"/>
    <w:rsid w:val="001A7A00"/>
    <w:rsid w:val="001C7B87"/>
    <w:rsid w:val="001F22B3"/>
    <w:rsid w:val="001F35B0"/>
    <w:rsid w:val="001F4947"/>
    <w:rsid w:val="00202561"/>
    <w:rsid w:val="002160A5"/>
    <w:rsid w:val="00216BDF"/>
    <w:rsid w:val="00222068"/>
    <w:rsid w:val="0024425E"/>
    <w:rsid w:val="00254AF0"/>
    <w:rsid w:val="0026159A"/>
    <w:rsid w:val="0026449B"/>
    <w:rsid w:val="00267AD0"/>
    <w:rsid w:val="002730BB"/>
    <w:rsid w:val="00284E2D"/>
    <w:rsid w:val="002863EE"/>
    <w:rsid w:val="002875BF"/>
    <w:rsid w:val="00290C13"/>
    <w:rsid w:val="00292DC8"/>
    <w:rsid w:val="00295BC1"/>
    <w:rsid w:val="002A68FB"/>
    <w:rsid w:val="002B04D0"/>
    <w:rsid w:val="002B0BE0"/>
    <w:rsid w:val="002E3E7E"/>
    <w:rsid w:val="002F2D9A"/>
    <w:rsid w:val="002F7F4F"/>
    <w:rsid w:val="00315D15"/>
    <w:rsid w:val="003408D0"/>
    <w:rsid w:val="00344B70"/>
    <w:rsid w:val="003454B9"/>
    <w:rsid w:val="0036647E"/>
    <w:rsid w:val="0037145C"/>
    <w:rsid w:val="00372900"/>
    <w:rsid w:val="0038344E"/>
    <w:rsid w:val="00392B92"/>
    <w:rsid w:val="00394640"/>
    <w:rsid w:val="003A0D6D"/>
    <w:rsid w:val="003A0ED4"/>
    <w:rsid w:val="003A48FD"/>
    <w:rsid w:val="003A72F2"/>
    <w:rsid w:val="003A7C03"/>
    <w:rsid w:val="003E57D7"/>
    <w:rsid w:val="00400E6B"/>
    <w:rsid w:val="00430EFB"/>
    <w:rsid w:val="00437107"/>
    <w:rsid w:val="0044470E"/>
    <w:rsid w:val="004724C8"/>
    <w:rsid w:val="004753AC"/>
    <w:rsid w:val="00475C5B"/>
    <w:rsid w:val="00476F42"/>
    <w:rsid w:val="00493B4B"/>
    <w:rsid w:val="00497E7E"/>
    <w:rsid w:val="004A3F3C"/>
    <w:rsid w:val="004A7381"/>
    <w:rsid w:val="004C4B31"/>
    <w:rsid w:val="004C51FE"/>
    <w:rsid w:val="004C724B"/>
    <w:rsid w:val="004E0F64"/>
    <w:rsid w:val="004E59EB"/>
    <w:rsid w:val="004E6179"/>
    <w:rsid w:val="004F2957"/>
    <w:rsid w:val="00501EC2"/>
    <w:rsid w:val="00504508"/>
    <w:rsid w:val="005049CF"/>
    <w:rsid w:val="00506309"/>
    <w:rsid w:val="00513C98"/>
    <w:rsid w:val="00516AE3"/>
    <w:rsid w:val="00533024"/>
    <w:rsid w:val="0053461B"/>
    <w:rsid w:val="0054424A"/>
    <w:rsid w:val="00550AD6"/>
    <w:rsid w:val="00551112"/>
    <w:rsid w:val="00553F3E"/>
    <w:rsid w:val="00554107"/>
    <w:rsid w:val="00565C25"/>
    <w:rsid w:val="00567F94"/>
    <w:rsid w:val="00576AA0"/>
    <w:rsid w:val="00594CA7"/>
    <w:rsid w:val="005A29B7"/>
    <w:rsid w:val="005B7373"/>
    <w:rsid w:val="005C0FDF"/>
    <w:rsid w:val="005C1279"/>
    <w:rsid w:val="005C3804"/>
    <w:rsid w:val="005C47E2"/>
    <w:rsid w:val="005D0BB8"/>
    <w:rsid w:val="005F22C7"/>
    <w:rsid w:val="005F2EC1"/>
    <w:rsid w:val="00603DC5"/>
    <w:rsid w:val="00605460"/>
    <w:rsid w:val="00613E2D"/>
    <w:rsid w:val="00642765"/>
    <w:rsid w:val="00663BFF"/>
    <w:rsid w:val="00666781"/>
    <w:rsid w:val="00670A90"/>
    <w:rsid w:val="00686C58"/>
    <w:rsid w:val="00690711"/>
    <w:rsid w:val="006A198D"/>
    <w:rsid w:val="006A2906"/>
    <w:rsid w:val="006E18CE"/>
    <w:rsid w:val="006F16C6"/>
    <w:rsid w:val="007003A8"/>
    <w:rsid w:val="007017A7"/>
    <w:rsid w:val="007068CD"/>
    <w:rsid w:val="0070742E"/>
    <w:rsid w:val="0071630F"/>
    <w:rsid w:val="007172AF"/>
    <w:rsid w:val="007229E0"/>
    <w:rsid w:val="00727A35"/>
    <w:rsid w:val="007309F8"/>
    <w:rsid w:val="00743FFB"/>
    <w:rsid w:val="00754E4E"/>
    <w:rsid w:val="0079487F"/>
    <w:rsid w:val="00795BD6"/>
    <w:rsid w:val="007A14CC"/>
    <w:rsid w:val="007C3609"/>
    <w:rsid w:val="007C65A8"/>
    <w:rsid w:val="007C73C7"/>
    <w:rsid w:val="007D0A55"/>
    <w:rsid w:val="007D49B7"/>
    <w:rsid w:val="007D766C"/>
    <w:rsid w:val="007E1824"/>
    <w:rsid w:val="007F1279"/>
    <w:rsid w:val="007F1B12"/>
    <w:rsid w:val="00805BBC"/>
    <w:rsid w:val="00823FF4"/>
    <w:rsid w:val="0082725B"/>
    <w:rsid w:val="00831A99"/>
    <w:rsid w:val="008552BC"/>
    <w:rsid w:val="00875CEA"/>
    <w:rsid w:val="00887107"/>
    <w:rsid w:val="00890724"/>
    <w:rsid w:val="00891F04"/>
    <w:rsid w:val="008A281B"/>
    <w:rsid w:val="008C3326"/>
    <w:rsid w:val="008E6FFC"/>
    <w:rsid w:val="008F0591"/>
    <w:rsid w:val="00905631"/>
    <w:rsid w:val="00907930"/>
    <w:rsid w:val="00911F53"/>
    <w:rsid w:val="00933651"/>
    <w:rsid w:val="009553DA"/>
    <w:rsid w:val="00991278"/>
    <w:rsid w:val="00995378"/>
    <w:rsid w:val="00996FA5"/>
    <w:rsid w:val="009A7952"/>
    <w:rsid w:val="009C7E9E"/>
    <w:rsid w:val="00A01B8C"/>
    <w:rsid w:val="00A2624D"/>
    <w:rsid w:val="00A2652B"/>
    <w:rsid w:val="00A27CFE"/>
    <w:rsid w:val="00A306FD"/>
    <w:rsid w:val="00A31DAC"/>
    <w:rsid w:val="00A5108C"/>
    <w:rsid w:val="00A52221"/>
    <w:rsid w:val="00A65348"/>
    <w:rsid w:val="00A66BDB"/>
    <w:rsid w:val="00A753CE"/>
    <w:rsid w:val="00A93AB3"/>
    <w:rsid w:val="00AA17F8"/>
    <w:rsid w:val="00AB53F6"/>
    <w:rsid w:val="00AC7650"/>
    <w:rsid w:val="00AE3CBE"/>
    <w:rsid w:val="00AE72D0"/>
    <w:rsid w:val="00AF12AA"/>
    <w:rsid w:val="00AF7488"/>
    <w:rsid w:val="00B00E29"/>
    <w:rsid w:val="00B0253D"/>
    <w:rsid w:val="00B37B15"/>
    <w:rsid w:val="00B63FC3"/>
    <w:rsid w:val="00B754CC"/>
    <w:rsid w:val="00BC3AB6"/>
    <w:rsid w:val="00BC6A24"/>
    <w:rsid w:val="00BD1FB4"/>
    <w:rsid w:val="00C23789"/>
    <w:rsid w:val="00C23B3E"/>
    <w:rsid w:val="00C259DF"/>
    <w:rsid w:val="00C353A3"/>
    <w:rsid w:val="00C63098"/>
    <w:rsid w:val="00C7451C"/>
    <w:rsid w:val="00C80FB5"/>
    <w:rsid w:val="00C83DCA"/>
    <w:rsid w:val="00CB0521"/>
    <w:rsid w:val="00CB18B5"/>
    <w:rsid w:val="00CC3A31"/>
    <w:rsid w:val="00CE2D39"/>
    <w:rsid w:val="00CE679E"/>
    <w:rsid w:val="00CF0B87"/>
    <w:rsid w:val="00CF14CA"/>
    <w:rsid w:val="00D02512"/>
    <w:rsid w:val="00D16F5C"/>
    <w:rsid w:val="00D20B19"/>
    <w:rsid w:val="00D539AB"/>
    <w:rsid w:val="00D56504"/>
    <w:rsid w:val="00D60EA0"/>
    <w:rsid w:val="00D7372D"/>
    <w:rsid w:val="00DA6B48"/>
    <w:rsid w:val="00DC1DFC"/>
    <w:rsid w:val="00DC26AD"/>
    <w:rsid w:val="00DC7BCE"/>
    <w:rsid w:val="00DD216B"/>
    <w:rsid w:val="00DE0A5D"/>
    <w:rsid w:val="00DE374B"/>
    <w:rsid w:val="00DE774E"/>
    <w:rsid w:val="00DF4C16"/>
    <w:rsid w:val="00E11B06"/>
    <w:rsid w:val="00E242F4"/>
    <w:rsid w:val="00E417B2"/>
    <w:rsid w:val="00E43F02"/>
    <w:rsid w:val="00E464CD"/>
    <w:rsid w:val="00E542BD"/>
    <w:rsid w:val="00E57BF3"/>
    <w:rsid w:val="00E60463"/>
    <w:rsid w:val="00EB0211"/>
    <w:rsid w:val="00EB2735"/>
    <w:rsid w:val="00EB608A"/>
    <w:rsid w:val="00EC407D"/>
    <w:rsid w:val="00EE22EC"/>
    <w:rsid w:val="00EF11F8"/>
    <w:rsid w:val="00EF6D7F"/>
    <w:rsid w:val="00F1051C"/>
    <w:rsid w:val="00F13510"/>
    <w:rsid w:val="00F3022A"/>
    <w:rsid w:val="00F4060E"/>
    <w:rsid w:val="00F46C4F"/>
    <w:rsid w:val="00F47EBF"/>
    <w:rsid w:val="00F6548C"/>
    <w:rsid w:val="00F70836"/>
    <w:rsid w:val="00F86CCF"/>
    <w:rsid w:val="00FA3AC0"/>
    <w:rsid w:val="00FA51EA"/>
    <w:rsid w:val="00FC2FCA"/>
    <w:rsid w:val="00FD0E0B"/>
    <w:rsid w:val="00FE4B73"/>
    <w:rsid w:val="00FF3DDA"/>
    <w:rsid w:val="00FF5ED8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61B29"/>
  <w15:chartTrackingRefBased/>
  <w15:docId w15:val="{C20E119D-697F-AA48-8D91-9623E20D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8D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link w:val="Balk1Char"/>
    <w:qFormat/>
    <w:rsid w:val="006A198D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6A198D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link w:val="Balk3Char"/>
    <w:qFormat/>
    <w:rsid w:val="006A198D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6A198D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6A198D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6A198D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6A198D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6A198D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6A198D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rsid w:val="004E0F64"/>
    <w:pPr>
      <w:jc w:val="both"/>
    </w:pPr>
    <w:rPr>
      <w:sz w:val="24"/>
      <w:lang w:val="en-US" w:eastAsia="tr-TR"/>
    </w:rPr>
  </w:style>
  <w:style w:type="paragraph" w:styleId="ResimYazs">
    <w:name w:val="caption"/>
    <w:basedOn w:val="Normal"/>
    <w:next w:val="Normal"/>
    <w:qFormat/>
    <w:rsid w:val="00533024"/>
    <w:pPr>
      <w:overflowPunct/>
      <w:autoSpaceDE/>
      <w:autoSpaceDN/>
      <w:adjustRightInd/>
      <w:textAlignment w:val="auto"/>
    </w:pPr>
    <w:rPr>
      <w:b/>
      <w:sz w:val="24"/>
      <w:lang w:eastAsia="tr-TR"/>
    </w:rPr>
  </w:style>
  <w:style w:type="character" w:styleId="Gl">
    <w:name w:val="Strong"/>
    <w:uiPriority w:val="22"/>
    <w:qFormat/>
    <w:rsid w:val="00400E6B"/>
    <w:rPr>
      <w:b/>
      <w:bCs/>
    </w:rPr>
  </w:style>
  <w:style w:type="character" w:customStyle="1" w:styleId="Balk1Char">
    <w:name w:val="Başlık 1 Char"/>
    <w:link w:val="Balk1"/>
    <w:rsid w:val="00D7372D"/>
    <w:rPr>
      <w:bCs/>
      <w:i/>
      <w:iCs/>
      <w:sz w:val="24"/>
      <w:u w:val="single"/>
      <w:lang w:eastAsia="en-US"/>
    </w:rPr>
  </w:style>
  <w:style w:type="character" w:customStyle="1" w:styleId="Balk2Char">
    <w:name w:val="Başlık 2 Char"/>
    <w:link w:val="Balk2"/>
    <w:rsid w:val="00D7372D"/>
    <w:rPr>
      <w:b/>
      <w:bCs/>
      <w:sz w:val="28"/>
      <w:lang w:eastAsia="en-US"/>
    </w:rPr>
  </w:style>
  <w:style w:type="character" w:customStyle="1" w:styleId="Balk3Char">
    <w:name w:val="Başlık 3 Char"/>
    <w:link w:val="Balk3"/>
    <w:rsid w:val="00D7372D"/>
    <w:rPr>
      <w:b/>
      <w:bCs/>
      <w:i/>
      <w:iCs/>
      <w:sz w:val="24"/>
      <w:u w:val="single"/>
      <w:lang w:eastAsia="en-US"/>
    </w:rPr>
  </w:style>
  <w:style w:type="paragraph" w:customStyle="1" w:styleId="Default">
    <w:name w:val="Default"/>
    <w:rsid w:val="005049C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15E47"/>
    <w:pPr>
      <w:overflowPunct/>
      <w:autoSpaceDE/>
      <w:autoSpaceDN/>
      <w:adjustRightInd/>
      <w:ind w:left="720"/>
      <w:contextualSpacing/>
      <w:textAlignment w:val="auto"/>
    </w:pPr>
    <w:rPr>
      <w:lang w:val="en-AU" w:eastAsia="tr-TR"/>
    </w:rPr>
  </w:style>
  <w:style w:type="paragraph" w:styleId="Dzeltme">
    <w:name w:val="Revision"/>
    <w:hidden/>
    <w:uiPriority w:val="99"/>
    <w:semiHidden/>
    <w:rsid w:val="0067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94EA-90FB-434F-847F-80C92680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0</TotalTime>
  <Pages>4</Pages>
  <Words>1922</Words>
  <Characters>10961</Characters>
  <Application>Microsoft Office Word</Application>
  <DocSecurity>0</DocSecurity>
  <Lines>91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cp:lastModifiedBy>asus</cp:lastModifiedBy>
  <cp:revision>2</cp:revision>
  <cp:lastPrinted>2013-04-02T09:17:00Z</cp:lastPrinted>
  <dcterms:created xsi:type="dcterms:W3CDTF">2022-04-25T06:21:00Z</dcterms:created>
  <dcterms:modified xsi:type="dcterms:W3CDTF">2022-04-25T06:21:00Z</dcterms:modified>
</cp:coreProperties>
</file>